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1444180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sz w:val="24"/>
          <w:szCs w:val="24"/>
        </w:rPr>
      </w:sdtEndPr>
      <w:sdtContent>
        <w:p w:rsidR="00DD3181" w:rsidRDefault="00DD3181" w:rsidP="00DD3181">
          <w:pPr>
            <w:jc w:val="center"/>
          </w:pPr>
        </w:p>
        <w:p w:rsidR="00DD3181" w:rsidRDefault="00DD3181">
          <w:r>
            <w:rPr>
              <w:noProof/>
              <w:lang w:eastAsia="en-US"/>
            </w:rPr>
            <w:pict>
              <v:group id="_x0000_s1078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79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80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80" inset="18pt,,18pt">
                    <w:txbxContent>
                      <w:p w:rsidR="00DD3181" w:rsidRPr="008A5D4D" w:rsidRDefault="008A5D4D" w:rsidP="00DD318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A5D4D"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Педагогические чтения «Эффективные образовательные практики реализации основных образовательных программ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 xml:space="preserve"> </w:t>
                        </w:r>
                        <w:r w:rsidRPr="008A5D4D"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общего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 xml:space="preserve"> образования»</w:t>
                        </w:r>
                      </w:p>
                    </w:txbxContent>
                  </v:textbox>
                </v:rect>
                <v:rect id="_x0000_s1081" style="position:absolute;left:354;top:9607;width:2860;height:1073" fillcolor="#943634 [2405]" stroked="f">
                  <v:fill color2="#dfa7a6 [1621]"/>
                </v:rect>
                <v:rect id="_x0000_s1082" style="position:absolute;left:3245;top:9607;width:2860;height:1073" fillcolor="#943634 [2405]" stroked="f">
                  <v:fill color2="#cf7b79 [2421]"/>
                </v:rect>
                <v:rect id="_x0000_s1083" style="position:absolute;left:6137;top:9607;width:2860;height:1073" fillcolor="#943634 [2405]" stroked="f">
                  <v:fill color2="#943634 [2405]"/>
                </v:rect>
                <v:rect id="_x0000_s1084" style="position:absolute;left:9028;top:9607;width:2860;height:1073;v-text-anchor:middle" fillcolor="#943634 [2405]" stroked="f">
                  <v:fill color2="#c4bc96 [2414]"/>
                  <v:textbox style="mso-next-textbox:#_x0000_s1084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-314441767"/>
                          <w:placeholder>
                            <w:docPart w:val="EDE36296CB7F48428834FB806C23978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D3181" w:rsidRDefault="00DD3181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2022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85" style="position:absolute;left:354;top:2263;width:8643;height:7316;v-text-anchor:middle" fillcolor="#9bbb59 [3206]" stroked="f">
                  <v:textbox style="mso-next-textbox:#_x0000_s1085" inset="18pt,,18pt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color w:val="622423" w:themeColor="accent2" w:themeShade="7F"/>
                            <w:sz w:val="52"/>
                            <w:szCs w:val="52"/>
                          </w:rPr>
                          <w:alias w:val="Заголовок"/>
                          <w:id w:val="-314441766"/>
                          <w:placeholder>
                            <w:docPart w:val="0E651D03712F4CD68B17BE691404FD4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D3181" w:rsidRDefault="00DD3181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8A5D4D">
                              <w:rPr>
                                <w:rFonts w:ascii="Times New Roman" w:eastAsiaTheme="majorEastAsia" w:hAnsi="Times New Roman" w:cs="Times New Roman"/>
                                <w:color w:val="622423" w:themeColor="accent2" w:themeShade="7F"/>
                                <w:sz w:val="52"/>
                                <w:szCs w:val="52"/>
                              </w:rPr>
                              <w:t xml:space="preserve">Контекстный подход в решении проблемы сохранения и поддержки физического, психического и нравственного здоровья младших школьников. 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-314441765"/>
                          <w:placeholder>
                            <w:docPart w:val="95659DA27F504CBC80299CFE7702A98B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DD3181" w:rsidRPr="008A5D4D" w:rsidRDefault="008A5D4D" w:rsidP="008A5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A5D4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На основе проекта «Учиться </w:t>
                            </w:r>
                            <w:proofErr w:type="spellStart"/>
                            <w:r w:rsidRPr="008A5D4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здОрово</w:t>
                            </w:r>
                            <w:proofErr w:type="spellEnd"/>
                            <w:r w:rsidRPr="008A5D4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и </w:t>
                            </w:r>
                            <w:proofErr w:type="spellStart"/>
                            <w:r w:rsidRPr="008A5D4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здорОво</w:t>
                            </w:r>
                            <w:proofErr w:type="spellEnd"/>
                            <w:r w:rsidRPr="008A5D4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sdtContent>
                      </w:sdt>
                    </w:txbxContent>
                  </v:textbox>
                </v:rect>
                <v:rect id="_x0000_s1086" style="position:absolute;left:9028;top:2263;width:2859;height:7316" fillcolor="#dbe5f1 [660]" stroked="f">
                  <v:fill color2="#d4cfb3 [2734]"/>
                </v:rect>
                <v:rect id="_x0000_s1087" style="position:absolute;left:354;top:10710;width:8643;height:3937" fillcolor="#c0504d [3205]" stroked="f">
                  <v:fill color2="#d4cfb3 [2734]"/>
                </v:rect>
                <v:rect id="_x0000_s1088" style="position:absolute;left:9028;top:10710;width:2859;height:3937" fillcolor="#78c0d4 [2424]" stroked="f">
                  <v:fill color2="#d4cfb3 [2734]"/>
                  <v:textbox>
                    <w:txbxContent>
                      <w:p w:rsidR="008A5D4D" w:rsidRPr="008A5D4D" w:rsidRDefault="008A5D4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D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Колесова Ирина Валерьевна – учитель начальных классов </w:t>
                        </w:r>
                      </w:p>
                    </w:txbxContent>
                  </v:textbox>
                </v:rect>
                <v:rect id="_x0000_s1089" style="position:absolute;left:354;top:14677;width:11527;height:716;v-text-anchor:middle" fillcolor="#943634 [2405]" stroked="f">
                  <v:textbox style="mso-next-textbox:#_x0000_s1089">
                    <w:txbxContent>
                      <w:p w:rsidR="00DD3181" w:rsidRDefault="008A5D4D" w:rsidP="008A5D4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D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ГОУ РК «РЦО» УКП «РДБ»</w:t>
                        </w:r>
                      </w:p>
                      <w:p w:rsidR="008A5D4D" w:rsidRPr="008A5D4D" w:rsidRDefault="008A5D4D" w:rsidP="008A5D4D">
                        <w:pPr>
                          <w:jc w:val="center"/>
                          <w:rPr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DD3181" w:rsidRDefault="00DD3181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5929630</wp:posOffset>
                </wp:positionV>
                <wp:extent cx="2533650" cy="2600325"/>
                <wp:effectExtent l="19050" t="0" r="0" b="0"/>
                <wp:wrapThrough wrapText="bothSides">
                  <wp:wrapPolygon edited="0">
                    <wp:start x="-162" y="0"/>
                    <wp:lineTo x="-162" y="21521"/>
                    <wp:lineTo x="21600" y="21521"/>
                    <wp:lineTo x="21600" y="0"/>
                    <wp:lineTo x="-162" y="0"/>
                  </wp:wrapPolygon>
                </wp:wrapThrough>
                <wp:docPr id="6" name="Рисунок 0" descr="image-02-11-21-01-3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02-11-21-01-33.jpeg"/>
                        <pic:cNvPicPr/>
                      </pic:nvPicPr>
                      <pic:blipFill>
                        <a:blip r:embed="rId7"/>
                        <a:srcRect t="14651" b="8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600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br w:type="page"/>
          </w:r>
        </w:p>
      </w:sdtContent>
    </w:sdt>
    <w:p w:rsidR="00C04036" w:rsidRPr="00E62A18" w:rsidRDefault="00DE7656" w:rsidP="00C04036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lastRenderedPageBreak/>
        <w:t>В период детства у ребенка должен быть собственный мир – волшебный мир, с определенными героями, которым он доверяет и которых он любит. Эти герои должны дарить ребенку чудеса: чудеса открытий, свершений, героизма, любви, понимания. Этот мир должен учить ребенка</w:t>
      </w:r>
      <w:r w:rsidR="00C04036"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</w:rPr>
        <w:t>любить добро и ненавидеть зло, от</w:t>
      </w:r>
      <w:r w:rsidR="00C04036" w:rsidRPr="00E62A18">
        <w:rPr>
          <w:rFonts w:ascii="Times New Roman" w:hAnsi="Times New Roman" w:cs="Times New Roman"/>
          <w:sz w:val="24"/>
          <w:szCs w:val="24"/>
        </w:rPr>
        <w:t>л</w:t>
      </w:r>
      <w:r w:rsidRPr="00E62A18">
        <w:rPr>
          <w:rFonts w:ascii="Times New Roman" w:hAnsi="Times New Roman" w:cs="Times New Roman"/>
          <w:sz w:val="24"/>
          <w:szCs w:val="24"/>
        </w:rPr>
        <w:t xml:space="preserve">ичать хорошее и плохое, разбираться в людях, видеть и признавать ошибки, помогать слабым, относиться ответственно к себе и </w:t>
      </w:r>
      <w:r w:rsidR="00C04036" w:rsidRPr="00E62A18">
        <w:rPr>
          <w:rFonts w:ascii="Times New Roman" w:hAnsi="Times New Roman" w:cs="Times New Roman"/>
          <w:sz w:val="24"/>
          <w:szCs w:val="24"/>
        </w:rPr>
        <w:t xml:space="preserve"> окружающим </w:t>
      </w:r>
      <w:r w:rsidRPr="00E62A18">
        <w:rPr>
          <w:rFonts w:ascii="Times New Roman" w:hAnsi="Times New Roman" w:cs="Times New Roman"/>
          <w:sz w:val="24"/>
          <w:szCs w:val="24"/>
        </w:rPr>
        <w:t>людям.</w:t>
      </w:r>
      <w:r w:rsidR="00C04036" w:rsidRPr="00E62A18">
        <w:rPr>
          <w:rFonts w:ascii="Times New Roman" w:hAnsi="Times New Roman" w:cs="Times New Roman"/>
          <w:sz w:val="24"/>
          <w:szCs w:val="24"/>
        </w:rPr>
        <w:t xml:space="preserve"> В формировании этого мира детства помогают взрослые,  которые создают  литературные, мультипликационные   и кинематографические произведения,   передающие  ребенку опыт переживания различных  жизненных ситуаций, позволяющие  участвовать в исторических событиях прошлого и будущего,  путешествовать и открывать мир. Чтобы стать частью этого мира достаточно взять в руки книгу или посмотреть тот или иной фильм или  «мультик». Но современный мир – это мир информатизации, непрерывного потока  информации, зачастую и негативной, с которой порой сложно справиться не то, что ребенку, даже взрослому. </w:t>
      </w:r>
    </w:p>
    <w:p w:rsidR="00DE7656" w:rsidRPr="00E62A18" w:rsidRDefault="00C04036" w:rsidP="00C04036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Как же помочь детям найти то, что настроит их на доброту, волшебство и искренность  жизни, не уведет от реальности, а поможет воспринимать ее адекватно? </w:t>
      </w:r>
    </w:p>
    <w:p w:rsidR="00F33909" w:rsidRPr="00E62A18" w:rsidRDefault="00F33909" w:rsidP="00764A6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За долгие годы своей педагогической деятельности я сделала </w:t>
      </w:r>
      <w:proofErr w:type="gramStart"/>
      <w:r w:rsidRPr="00E62A18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E62A18">
        <w:rPr>
          <w:rFonts w:ascii="Times New Roman" w:hAnsi="Times New Roman" w:cs="Times New Roman"/>
          <w:sz w:val="24"/>
          <w:szCs w:val="24"/>
        </w:rPr>
        <w:t xml:space="preserve">: какой бы прогрессивной и результативной не была технология и методика сопровождения учащихся, во многом успех зависит от педагога, от его осознания той важной миссии, ради которой он  создает  и реализует эти технологии и методики. </w:t>
      </w:r>
    </w:p>
    <w:p w:rsidR="00F33909" w:rsidRPr="00E62A18" w:rsidRDefault="00F33909" w:rsidP="00764A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A18">
        <w:rPr>
          <w:rFonts w:ascii="Times New Roman" w:hAnsi="Times New Roman" w:cs="Times New Roman"/>
          <w:sz w:val="24"/>
          <w:szCs w:val="24"/>
        </w:rPr>
        <w:t xml:space="preserve">Проблем в современном мире огромное количество: экология, загрязнение окружающей среды, глобальное потепление, пандемия,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, сохранение здоровья, алкоголизм, курение, наркотики, расовая и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дискриминация и т</w:t>
      </w:r>
      <w:r w:rsidR="00BC38F4" w:rsidRPr="00E62A18">
        <w:rPr>
          <w:rFonts w:ascii="Times New Roman" w:hAnsi="Times New Roman" w:cs="Times New Roman"/>
          <w:sz w:val="24"/>
          <w:szCs w:val="24"/>
        </w:rPr>
        <w:t>.</w:t>
      </w:r>
      <w:r w:rsidRPr="00E62A18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E62A18">
        <w:rPr>
          <w:rFonts w:ascii="Times New Roman" w:hAnsi="Times New Roman" w:cs="Times New Roman"/>
          <w:sz w:val="24"/>
          <w:szCs w:val="24"/>
        </w:rPr>
        <w:t xml:space="preserve">  Список можно продолжать… </w:t>
      </w:r>
    </w:p>
    <w:p w:rsidR="00D04AF7" w:rsidRDefault="00F33909" w:rsidP="00764A63">
      <w:pPr>
        <w:pStyle w:val="a8"/>
        <w:spacing w:before="150" w:beforeAutospacing="0" w:after="0" w:afterAutospacing="0" w:line="360" w:lineRule="auto"/>
        <w:jc w:val="both"/>
        <w:textAlignment w:val="top"/>
      </w:pPr>
      <w:r w:rsidRPr="00E62A18">
        <w:t>Как же помочь детям, идущим в школу</w:t>
      </w:r>
      <w:r w:rsidR="00BC38F4" w:rsidRPr="00E62A18">
        <w:t>,</w:t>
      </w:r>
      <w:r w:rsidRPr="00E62A18">
        <w:t xml:space="preserve"> противостоять этим надвигающимся на них</w:t>
      </w:r>
      <w:r w:rsidR="00BC38F4" w:rsidRPr="00E62A18">
        <w:t>,</w:t>
      </w:r>
      <w:r w:rsidRPr="00E62A18">
        <w:t xml:space="preserve"> по мере взросления</w:t>
      </w:r>
      <w:r w:rsidR="00BC38F4" w:rsidRPr="00E62A18">
        <w:t>,</w:t>
      </w:r>
      <w:r w:rsidRPr="00E62A18">
        <w:t xml:space="preserve"> проблемам? </w:t>
      </w:r>
      <w:r w:rsidR="000635A7" w:rsidRPr="00E62A18">
        <w:t xml:space="preserve"> </w:t>
      </w:r>
      <w:r w:rsidRPr="00E62A18">
        <w:t xml:space="preserve">Конечно, </w:t>
      </w:r>
      <w:r w:rsidR="000635A7" w:rsidRPr="00E62A18">
        <w:t xml:space="preserve">на помощь приходит </w:t>
      </w:r>
      <w:r w:rsidRPr="00E62A18">
        <w:t xml:space="preserve">опыт мирового сообщества, который сохраняется в шедеврах мировой классики.   </w:t>
      </w:r>
    </w:p>
    <w:p w:rsidR="00764A63" w:rsidRPr="00E62A18" w:rsidRDefault="00764A63" w:rsidP="00764A63">
      <w:pPr>
        <w:pStyle w:val="a8"/>
        <w:spacing w:before="150" w:beforeAutospacing="0" w:after="0" w:afterAutospacing="0" w:line="360" w:lineRule="auto"/>
        <w:jc w:val="both"/>
        <w:textAlignment w:val="top"/>
      </w:pPr>
      <w:r w:rsidRPr="00E62A18">
        <w:t xml:space="preserve">1. </w:t>
      </w:r>
      <w:r w:rsidR="00F33909" w:rsidRPr="00E62A18">
        <w:t xml:space="preserve">Системно – </w:t>
      </w:r>
      <w:proofErr w:type="spellStart"/>
      <w:r w:rsidR="00F33909" w:rsidRPr="00E62A18">
        <w:t>деятельностный</w:t>
      </w:r>
      <w:proofErr w:type="spellEnd"/>
      <w:r w:rsidR="00F33909" w:rsidRPr="00E62A18">
        <w:t xml:space="preserve">  подход, особо выделенный государственными образовательными стандартами, </w:t>
      </w:r>
      <w:r w:rsidR="000635A7" w:rsidRPr="00E62A18">
        <w:t xml:space="preserve">также </w:t>
      </w:r>
      <w:r w:rsidR="00F33909" w:rsidRPr="00E62A18">
        <w:t xml:space="preserve">поможет и учителю,  и учащимся в достижении поставленных целей. </w:t>
      </w:r>
    </w:p>
    <w:p w:rsidR="00764A63" w:rsidRPr="00E62A18" w:rsidRDefault="00764A63" w:rsidP="00764A63">
      <w:pPr>
        <w:pStyle w:val="a8"/>
        <w:spacing w:before="150" w:beforeAutospacing="0" w:after="0" w:afterAutospacing="0" w:line="360" w:lineRule="auto"/>
        <w:jc w:val="both"/>
        <w:textAlignment w:val="top"/>
      </w:pPr>
      <w:r w:rsidRPr="00E62A18">
        <w:t xml:space="preserve">2. Контекстный подход к развитию, воспитанию и обучению учащихся  не противоречит традиционному культурологическому подходу. В воспитании на основе контекстного подхода акцент делается, прежде всего, на общекультурном развитии личности. Речь идет о социально-нравственных качествах младшего школьника как  гражданина страны и члена человеческого сообщества.  </w:t>
      </w:r>
    </w:p>
    <w:p w:rsidR="00764A63" w:rsidRPr="00E62A18" w:rsidRDefault="00764A63" w:rsidP="00764A63">
      <w:pPr>
        <w:pStyle w:val="a8"/>
        <w:spacing w:before="150" w:beforeAutospacing="0" w:after="0" w:afterAutospacing="0" w:line="360" w:lineRule="auto"/>
        <w:jc w:val="both"/>
        <w:textAlignment w:val="top"/>
      </w:pPr>
      <w:r w:rsidRPr="00E62A18">
        <w:t xml:space="preserve">Контекстный подход к воспитанию теснейшим образом связан с </w:t>
      </w:r>
      <w:proofErr w:type="spellStart"/>
      <w:r w:rsidRPr="00E62A18">
        <w:t>личностно-деятельностным</w:t>
      </w:r>
      <w:proofErr w:type="spellEnd"/>
      <w:r w:rsidRPr="00E62A18">
        <w:t xml:space="preserve"> подходом, поскольку позволяет обеспечить психолого-педагогические </w:t>
      </w:r>
      <w:r w:rsidRPr="00E62A18">
        <w:lastRenderedPageBreak/>
        <w:t>условия личностного включения учащихся  младшего школьного возраста в воспитательную деятельность.</w:t>
      </w:r>
    </w:p>
    <w:p w:rsidR="00CE19FF" w:rsidRPr="00E62A18" w:rsidRDefault="00F33909" w:rsidP="00764A6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Для  содействия решени</w:t>
      </w:r>
      <w:r w:rsidR="000635A7" w:rsidRPr="00E62A18">
        <w:rPr>
          <w:rFonts w:ascii="Times New Roman" w:hAnsi="Times New Roman" w:cs="Times New Roman"/>
          <w:sz w:val="24"/>
          <w:szCs w:val="24"/>
        </w:rPr>
        <w:t>ю</w:t>
      </w: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="000635A7" w:rsidRPr="00E62A18">
        <w:rPr>
          <w:rFonts w:ascii="Times New Roman" w:hAnsi="Times New Roman" w:cs="Times New Roman"/>
          <w:sz w:val="24"/>
          <w:szCs w:val="24"/>
        </w:rPr>
        <w:t xml:space="preserve">одной из мировых глобальных проблем - </w:t>
      </w:r>
      <w:r w:rsidRPr="00E62A18">
        <w:rPr>
          <w:rFonts w:ascii="Times New Roman" w:hAnsi="Times New Roman" w:cs="Times New Roman"/>
          <w:sz w:val="24"/>
          <w:szCs w:val="24"/>
        </w:rPr>
        <w:t>проблемы сохранения и поддержки физического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 xml:space="preserve">, </w:t>
      </w:r>
      <w:r w:rsidRPr="00E62A18">
        <w:rPr>
          <w:rFonts w:ascii="Times New Roman" w:hAnsi="Times New Roman" w:cs="Times New Roman"/>
          <w:sz w:val="24"/>
          <w:szCs w:val="24"/>
        </w:rPr>
        <w:t>психического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 xml:space="preserve"> и нравственного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здоровья младших школьников мною создана </w:t>
      </w:r>
      <w:r w:rsidR="000635A7" w:rsidRPr="00E62A18">
        <w:rPr>
          <w:rFonts w:ascii="Times New Roman" w:hAnsi="Times New Roman" w:cs="Times New Roman"/>
          <w:sz w:val="24"/>
          <w:szCs w:val="24"/>
        </w:rPr>
        <w:t xml:space="preserve"> методическая система  - проект «Учиться </w:t>
      </w:r>
      <w:proofErr w:type="spellStart"/>
      <w:r w:rsidR="000635A7" w:rsidRPr="00E62A1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="000635A7" w:rsidRPr="00E62A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635A7" w:rsidRPr="00E62A1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="000635A7" w:rsidRPr="00E62A18">
        <w:rPr>
          <w:rFonts w:ascii="Times New Roman" w:hAnsi="Times New Roman" w:cs="Times New Roman"/>
          <w:sz w:val="24"/>
          <w:szCs w:val="24"/>
        </w:rPr>
        <w:t>!»</w:t>
      </w:r>
      <w:r w:rsidR="00BC38F4" w:rsidRPr="00E62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09" w:rsidRPr="00E62A18" w:rsidRDefault="00BC38F4" w:rsidP="00764A6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 xml:space="preserve">Логотип </w:t>
      </w:r>
      <w:r w:rsidRPr="00E62A18">
        <w:rPr>
          <w:rFonts w:ascii="Times New Roman" w:hAnsi="Times New Roman" w:cs="Times New Roman"/>
          <w:sz w:val="24"/>
          <w:szCs w:val="24"/>
        </w:rPr>
        <w:t>этого проекта отражает главную концепцию проекта – книга</w:t>
      </w:r>
      <w:r w:rsidR="00FD35E9" w:rsidRPr="00E62A18">
        <w:rPr>
          <w:rFonts w:ascii="Times New Roman" w:hAnsi="Times New Roman" w:cs="Times New Roman"/>
          <w:sz w:val="24"/>
          <w:szCs w:val="24"/>
        </w:rPr>
        <w:t>, как представитель общественного жизненного опыта,</w:t>
      </w:r>
      <w:r w:rsidRPr="00E62A18">
        <w:rPr>
          <w:rFonts w:ascii="Times New Roman" w:hAnsi="Times New Roman" w:cs="Times New Roman"/>
          <w:sz w:val="24"/>
          <w:szCs w:val="24"/>
        </w:rPr>
        <w:t xml:space="preserve"> помогает детям открывать свет знаний, делает освоение мира легким   и безболезненным.  </w:t>
      </w:r>
    </w:p>
    <w:p w:rsidR="007F3619" w:rsidRPr="00E62A18" w:rsidRDefault="000635A7" w:rsidP="00764A6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П</w:t>
      </w:r>
      <w:r w:rsidR="00747BBD" w:rsidRPr="00E62A18">
        <w:rPr>
          <w:rFonts w:ascii="Times New Roman" w:hAnsi="Times New Roman" w:cs="Times New Roman"/>
          <w:b/>
          <w:sz w:val="24"/>
          <w:szCs w:val="24"/>
        </w:rPr>
        <w:t>едагогическая</w:t>
      </w:r>
      <w:r w:rsidRPr="00E62A18">
        <w:rPr>
          <w:rFonts w:ascii="Times New Roman" w:hAnsi="Times New Roman" w:cs="Times New Roman"/>
          <w:b/>
          <w:sz w:val="24"/>
          <w:szCs w:val="24"/>
        </w:rPr>
        <w:t xml:space="preserve"> цель проекта</w:t>
      </w:r>
      <w:r w:rsidR="007F3619" w:rsidRPr="00E62A18">
        <w:rPr>
          <w:rFonts w:ascii="Times New Roman" w:hAnsi="Times New Roman" w:cs="Times New Roman"/>
          <w:sz w:val="24"/>
          <w:szCs w:val="24"/>
        </w:rPr>
        <w:t>: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содействовать  системному, осознанному и целенаправленному процессу сохранения и укрепления  физического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>,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психического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 xml:space="preserve"> и нравственного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здоровья младших школьников.</w:t>
      </w:r>
    </w:p>
    <w:p w:rsidR="00747BBD" w:rsidRPr="00E62A18" w:rsidRDefault="000635A7" w:rsidP="00764A6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М</w:t>
      </w:r>
      <w:r w:rsidR="00747BBD" w:rsidRPr="00E62A18">
        <w:rPr>
          <w:rFonts w:ascii="Times New Roman" w:hAnsi="Times New Roman" w:cs="Times New Roman"/>
          <w:b/>
          <w:sz w:val="24"/>
          <w:szCs w:val="24"/>
        </w:rPr>
        <w:t>етодическая</w:t>
      </w:r>
      <w:r w:rsidRPr="00E62A18">
        <w:rPr>
          <w:rFonts w:ascii="Times New Roman" w:hAnsi="Times New Roman" w:cs="Times New Roman"/>
          <w:b/>
          <w:sz w:val="24"/>
          <w:szCs w:val="24"/>
        </w:rPr>
        <w:t xml:space="preserve"> цель проекта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: представить </w:t>
      </w:r>
      <w:r w:rsidR="00DE7656" w:rsidRPr="00E62A18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реализации </w:t>
      </w:r>
      <w:r w:rsidR="00747BBD" w:rsidRPr="00E62A18">
        <w:rPr>
          <w:rFonts w:ascii="Times New Roman" w:hAnsi="Times New Roman" w:cs="Times New Roman"/>
          <w:sz w:val="24"/>
          <w:szCs w:val="24"/>
        </w:rPr>
        <w:t>систем</w:t>
      </w:r>
      <w:r w:rsidR="00DE7656" w:rsidRPr="00E62A18">
        <w:rPr>
          <w:rFonts w:ascii="Times New Roman" w:hAnsi="Times New Roman" w:cs="Times New Roman"/>
          <w:sz w:val="24"/>
          <w:szCs w:val="24"/>
        </w:rPr>
        <w:t>ы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 учебных ситуаций с применением мультипликации, </w:t>
      </w:r>
      <w:r w:rsidR="00B90CCC" w:rsidRPr="00E62A18">
        <w:rPr>
          <w:rFonts w:ascii="Times New Roman" w:hAnsi="Times New Roman" w:cs="Times New Roman"/>
          <w:sz w:val="24"/>
          <w:szCs w:val="24"/>
        </w:rPr>
        <w:t xml:space="preserve">произведений литературы, </w:t>
      </w:r>
      <w:r w:rsidR="00747BBD" w:rsidRPr="00E62A18">
        <w:rPr>
          <w:rFonts w:ascii="Times New Roman" w:hAnsi="Times New Roman" w:cs="Times New Roman"/>
          <w:sz w:val="24"/>
          <w:szCs w:val="24"/>
        </w:rPr>
        <w:t>технологии проблемно – диалогического и контекстного обучения и воспитания, направленн</w:t>
      </w:r>
      <w:r w:rsidR="00DE7656" w:rsidRPr="00E62A18">
        <w:rPr>
          <w:rFonts w:ascii="Times New Roman" w:hAnsi="Times New Roman" w:cs="Times New Roman"/>
          <w:sz w:val="24"/>
          <w:szCs w:val="24"/>
        </w:rPr>
        <w:t xml:space="preserve">ой 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на содействие системному, осознанному и целенаправленному процессу сохранения и укрепления  физического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>,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психического</w:t>
      </w:r>
      <w:r w:rsidR="00141614" w:rsidRPr="00E62A18">
        <w:rPr>
          <w:rFonts w:ascii="Times New Roman" w:hAnsi="Times New Roman" w:cs="Times New Roman"/>
          <w:sz w:val="24"/>
          <w:szCs w:val="24"/>
        </w:rPr>
        <w:t xml:space="preserve"> и нравственного</w:t>
      </w:r>
      <w:r w:rsidR="00747BBD" w:rsidRPr="00E62A18">
        <w:rPr>
          <w:rFonts w:ascii="Times New Roman" w:hAnsi="Times New Roman" w:cs="Times New Roman"/>
          <w:sz w:val="24"/>
          <w:szCs w:val="24"/>
        </w:rPr>
        <w:t xml:space="preserve"> здоровья младших школьников.</w:t>
      </w:r>
    </w:p>
    <w:p w:rsidR="007F3619" w:rsidRPr="00E62A18" w:rsidRDefault="007F3619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E62A18">
        <w:rPr>
          <w:rFonts w:ascii="Times New Roman" w:hAnsi="Times New Roman" w:cs="Times New Roman"/>
          <w:sz w:val="24"/>
          <w:szCs w:val="24"/>
        </w:rPr>
        <w:t xml:space="preserve">: системно –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подход,</w:t>
      </w:r>
      <w:r w:rsidR="007B7E87" w:rsidRPr="00E62A18">
        <w:rPr>
          <w:rFonts w:ascii="Times New Roman" w:hAnsi="Times New Roman" w:cs="Times New Roman"/>
          <w:sz w:val="24"/>
          <w:szCs w:val="24"/>
        </w:rPr>
        <w:t xml:space="preserve"> контекстуальный подход, </w:t>
      </w:r>
      <w:r w:rsidRPr="00E62A18">
        <w:rPr>
          <w:rFonts w:ascii="Times New Roman" w:hAnsi="Times New Roman" w:cs="Times New Roman"/>
          <w:sz w:val="24"/>
          <w:szCs w:val="24"/>
        </w:rPr>
        <w:t xml:space="preserve"> технология решения учебных ситуаций посредством мультипликации,</w:t>
      </w:r>
      <w:r w:rsidR="00141614"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="00DE7446" w:rsidRPr="00E62A18">
        <w:rPr>
          <w:rFonts w:ascii="Times New Roman" w:hAnsi="Times New Roman" w:cs="Times New Roman"/>
          <w:sz w:val="24"/>
          <w:szCs w:val="24"/>
        </w:rPr>
        <w:t>литературных произведений, а также</w:t>
      </w:r>
      <w:r w:rsidRPr="00E62A18">
        <w:rPr>
          <w:rFonts w:ascii="Times New Roman" w:hAnsi="Times New Roman" w:cs="Times New Roman"/>
          <w:sz w:val="24"/>
          <w:szCs w:val="24"/>
        </w:rPr>
        <w:t xml:space="preserve"> технология проблемно – диалогического обучения и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E7446" w:rsidRPr="00E62A18" w:rsidRDefault="00DE7446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Проект рассчитан на 4 года</w:t>
      </w:r>
      <w:r w:rsidRPr="00E62A18">
        <w:rPr>
          <w:rFonts w:ascii="Times New Roman" w:hAnsi="Times New Roman" w:cs="Times New Roman"/>
          <w:sz w:val="24"/>
          <w:szCs w:val="24"/>
        </w:rPr>
        <w:t xml:space="preserve"> обучения младших школьников. Занятия могут быть реализованы в рамках внеклассной работы – на классных часах, а также как программ</w:t>
      </w:r>
      <w:r w:rsidR="001D5F76" w:rsidRPr="00E62A18">
        <w:rPr>
          <w:rFonts w:ascii="Times New Roman" w:hAnsi="Times New Roman" w:cs="Times New Roman"/>
          <w:sz w:val="24"/>
          <w:szCs w:val="24"/>
        </w:rPr>
        <w:t>а</w:t>
      </w:r>
      <w:r w:rsidRPr="00E62A18">
        <w:rPr>
          <w:rFonts w:ascii="Times New Roman" w:hAnsi="Times New Roman" w:cs="Times New Roman"/>
          <w:sz w:val="24"/>
          <w:szCs w:val="24"/>
        </w:rPr>
        <w:t xml:space="preserve"> внеурочной деятельности «Учиться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здОрво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>», рассчитан курс на 17 занятий в год, ежегодно с 1 по 4 класс</w:t>
      </w:r>
      <w:r w:rsidR="001D5F76" w:rsidRPr="00E62A18">
        <w:rPr>
          <w:rFonts w:ascii="Times New Roman" w:hAnsi="Times New Roman" w:cs="Times New Roman"/>
          <w:sz w:val="24"/>
          <w:szCs w:val="24"/>
        </w:rPr>
        <w:t>,</w:t>
      </w:r>
      <w:r w:rsidRPr="00E62A18">
        <w:rPr>
          <w:rFonts w:ascii="Times New Roman" w:hAnsi="Times New Roman" w:cs="Times New Roman"/>
          <w:sz w:val="24"/>
          <w:szCs w:val="24"/>
        </w:rPr>
        <w:t xml:space="preserve"> 1 час в две недели. </w:t>
      </w:r>
      <w:r w:rsidR="001D5F76" w:rsidRPr="00E62A18">
        <w:rPr>
          <w:rFonts w:ascii="Times New Roman" w:hAnsi="Times New Roman" w:cs="Times New Roman"/>
          <w:sz w:val="24"/>
          <w:szCs w:val="24"/>
        </w:rPr>
        <w:t>Также, материалы проекта можно использовать как отдельные дидактические единицы на уроках  учебных предметов учебного плана начального общего образования «Окружающий мир», «Литературное чтение», «Основы религиозной культуры и светской этики». Материалы будут способствовать развитию не только личностных универсальных учебных действий, но и  коммуникативных, познавательных и регулятивных</w:t>
      </w:r>
      <w:r w:rsidR="00DF5F32" w:rsidRPr="00E62A18">
        <w:rPr>
          <w:rFonts w:ascii="Times New Roman" w:hAnsi="Times New Roman" w:cs="Times New Roman"/>
          <w:sz w:val="24"/>
          <w:szCs w:val="24"/>
        </w:rPr>
        <w:t>.</w:t>
      </w:r>
    </w:p>
    <w:p w:rsidR="00DF5F32" w:rsidRPr="00E62A18" w:rsidRDefault="00DF5F32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Проект представляет собой методический сборник</w:t>
      </w:r>
      <w:r w:rsidRPr="00E62A1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62A18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E62A18">
        <w:rPr>
          <w:rFonts w:ascii="Times New Roman" w:hAnsi="Times New Roman" w:cs="Times New Roman"/>
          <w:sz w:val="24"/>
          <w:szCs w:val="24"/>
        </w:rPr>
        <w:t xml:space="preserve"> которого входят:</w:t>
      </w:r>
    </w:p>
    <w:p w:rsidR="004F7241" w:rsidRPr="00E62A18" w:rsidRDefault="00DF5F32" w:rsidP="004F7241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Pr="00E62A18">
        <w:rPr>
          <w:rFonts w:ascii="Times New Roman" w:hAnsi="Times New Roman" w:cs="Times New Roman"/>
          <w:sz w:val="24"/>
          <w:szCs w:val="24"/>
        </w:rPr>
        <w:t>, с указанием основной концепции, логотипа, целей, технологической основы и содержания проекта</w:t>
      </w:r>
      <w:r w:rsidR="004F7241"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41" w:rsidRPr="00E62A18" w:rsidRDefault="004F7241" w:rsidP="004F7241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Х</w:t>
      </w:r>
      <w:r w:rsidR="00DF5F32" w:rsidRPr="00E62A18">
        <w:rPr>
          <w:rFonts w:ascii="Times New Roman" w:hAnsi="Times New Roman" w:cs="Times New Roman"/>
          <w:b/>
          <w:sz w:val="24"/>
          <w:szCs w:val="24"/>
        </w:rPr>
        <w:t>рестоматия</w:t>
      </w:r>
      <w:r w:rsidR="00DF5F32" w:rsidRPr="00E62A18">
        <w:rPr>
          <w:rFonts w:ascii="Times New Roman" w:hAnsi="Times New Roman" w:cs="Times New Roman"/>
          <w:sz w:val="24"/>
          <w:szCs w:val="24"/>
        </w:rPr>
        <w:t xml:space="preserve"> – сборник детских произведений на тематику, соответствующую блокам проекта</w:t>
      </w: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41" w:rsidRPr="00E62A18" w:rsidRDefault="004F7241" w:rsidP="004F7241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Сборник мультипликационных</w:t>
      </w:r>
      <w:r w:rsidRPr="00E62A18">
        <w:rPr>
          <w:rFonts w:ascii="Times New Roman" w:hAnsi="Times New Roman" w:cs="Times New Roman"/>
          <w:sz w:val="24"/>
          <w:szCs w:val="24"/>
        </w:rPr>
        <w:t xml:space="preserve"> фильмов по годам обучения на тематику блоков проекта, </w:t>
      </w:r>
    </w:p>
    <w:p w:rsidR="00DF5F32" w:rsidRPr="00E62A18" w:rsidRDefault="004F7241" w:rsidP="004F7241">
      <w:pPr>
        <w:pStyle w:val="a4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Разработки отдельных занятий</w:t>
      </w:r>
      <w:r w:rsidRPr="00E62A18">
        <w:rPr>
          <w:rFonts w:ascii="Times New Roman" w:hAnsi="Times New Roman" w:cs="Times New Roman"/>
          <w:sz w:val="24"/>
          <w:szCs w:val="24"/>
        </w:rPr>
        <w:t>, как образцы для творческой деятельности педагогов.</w:t>
      </w:r>
    </w:p>
    <w:p w:rsidR="004F7241" w:rsidRPr="00E62A18" w:rsidRDefault="004F7241" w:rsidP="004F724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Темы занятий продуманы с позиции технологии проблемно - диалогического  обучения и представляют собой проблемные вопросы, на которые в ходе занятия, включающего восприятие и анализ учебной ситуации в форме  сюжета мультипликационного фильма </w:t>
      </w:r>
      <w:r w:rsidRPr="00E62A18">
        <w:rPr>
          <w:rFonts w:ascii="Times New Roman" w:hAnsi="Times New Roman" w:cs="Times New Roman"/>
          <w:sz w:val="24"/>
          <w:szCs w:val="24"/>
        </w:rPr>
        <w:lastRenderedPageBreak/>
        <w:t xml:space="preserve">или литературного произведения, дети получают ответ и формируют вывод о тех качествах, которые помогут поддержать, сохранить и улучшить  здоровье. </w:t>
      </w:r>
    </w:p>
    <w:p w:rsidR="004F7241" w:rsidRPr="00E62A18" w:rsidRDefault="004F7241" w:rsidP="004F724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Тематика проекта подобрана по 4 блокам</w:t>
      </w:r>
      <w:r w:rsidRPr="00E62A18">
        <w:rPr>
          <w:rFonts w:ascii="Times New Roman" w:hAnsi="Times New Roman" w:cs="Times New Roman"/>
          <w:sz w:val="24"/>
          <w:szCs w:val="24"/>
        </w:rPr>
        <w:t xml:space="preserve"> «Здоровое питание», «Здоровый образ жизни», «Нравственность», «Учебная деятельность». Основу проекта составляет тематика нравственности, что очень важно в условиях вхождения ребенка в школьную жизнь и последующую адаптацию к систематической учебной деятельности.  В перечне произведений учитываются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различия –  произведения, которые </w:t>
      </w:r>
      <w:proofErr w:type="gramStart"/>
      <w:r w:rsidRPr="00E62A18">
        <w:rPr>
          <w:rFonts w:ascii="Times New Roman" w:hAnsi="Times New Roman" w:cs="Times New Roman"/>
          <w:sz w:val="24"/>
          <w:szCs w:val="24"/>
        </w:rPr>
        <w:t>влияют на развитие мальчиков отмечены</w:t>
      </w:r>
      <w:proofErr w:type="gramEnd"/>
      <w:r w:rsidRPr="00E62A18">
        <w:rPr>
          <w:rFonts w:ascii="Times New Roman" w:hAnsi="Times New Roman" w:cs="Times New Roman"/>
          <w:sz w:val="24"/>
          <w:szCs w:val="24"/>
        </w:rPr>
        <w:t xml:space="preserve"> буквой (М). А произведения, которые особо могут повлиять на развитие девочек, отмечены буквой  (Д). Универсальные произведения, которые влияют на развитие и девочек, и мальчиков отмечены буквой (У)</w:t>
      </w:r>
    </w:p>
    <w:p w:rsidR="00141614" w:rsidRPr="00E62A18" w:rsidRDefault="00141614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Проект базируется на трех понятиях «здоровье»:</w:t>
      </w:r>
    </w:p>
    <w:p w:rsidR="00141614" w:rsidRPr="00E62A18" w:rsidRDefault="00141614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</w:rPr>
      </w:pPr>
      <w:r w:rsidRPr="00E62A18">
        <w:rPr>
          <w:rFonts w:eastAsiaTheme="minorEastAsia"/>
          <w:b/>
          <w:bCs/>
        </w:rPr>
        <w:t>Физическое здоровье</w:t>
      </w:r>
      <w:r w:rsidRPr="00E62A18">
        <w:rPr>
          <w:rFonts w:eastAsiaTheme="minorEastAsia"/>
        </w:rPr>
        <w:t>  – уровень роста и развития органов и систем организма. Основой его являются резервы организма. Физическое здоровье характеризуют по совокупности антропометрических, физиологических и биохимических показателей, которые изменяются в соответствии с природно-климатическими условиями, возрастом, полом, средой обитания и обучения. Человеку необходимо знать, как должны функционировать органы, чтобы понять, здоров он или в его организме что-то не так.</w:t>
      </w:r>
    </w:p>
    <w:p w:rsidR="00141614" w:rsidRPr="00E62A18" w:rsidRDefault="00141614" w:rsidP="00E62A18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</w:rPr>
      </w:pPr>
      <w:r w:rsidRPr="00E62A18">
        <w:rPr>
          <w:rFonts w:eastAsiaTheme="minorEastAsia"/>
          <w:b/>
          <w:bCs/>
        </w:rPr>
        <w:t>Психическое здоровье</w:t>
      </w:r>
      <w:r w:rsidRPr="00E62A18">
        <w:rPr>
          <w:rFonts w:eastAsiaTheme="minorEastAsia"/>
        </w:rPr>
        <w:t xml:space="preserve"> (я хочу) – это состояние психической сферы. Его основу составляет общий душевный комфорт, обеспечивающий адекватные поведенческие реакции, характер, тип высшей нервной деятельности. Психическое здоровье зависит от того, насколько хорошо мы разбираемся в своих чувствах, умеем делиться ими с другими людьми. Важно, чтобы человек понимал, какие чувства являются нормальными: добро, любовь, красота, </w:t>
      </w:r>
      <w:proofErr w:type="spellStart"/>
      <w:r w:rsidRPr="00E62A18">
        <w:rPr>
          <w:rFonts w:eastAsiaTheme="minorEastAsia"/>
        </w:rPr>
        <w:t>сопережевание</w:t>
      </w:r>
      <w:proofErr w:type="spellEnd"/>
      <w:r w:rsidRPr="00E62A18">
        <w:rPr>
          <w:rFonts w:eastAsiaTheme="minorEastAsia"/>
        </w:rPr>
        <w:t>.</w:t>
      </w:r>
    </w:p>
    <w:p w:rsidR="00141614" w:rsidRPr="00E62A18" w:rsidRDefault="00141614" w:rsidP="00E62A18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</w:rPr>
      </w:pPr>
      <w:r w:rsidRPr="00E62A18">
        <w:rPr>
          <w:rFonts w:eastAsiaTheme="minorEastAsia"/>
          <w:b/>
          <w:bCs/>
        </w:rPr>
        <w:t>Нравственное здоровье </w:t>
      </w:r>
      <w:r w:rsidRPr="00E62A18">
        <w:rPr>
          <w:rFonts w:eastAsiaTheme="minorEastAsia"/>
        </w:rPr>
        <w:t>(я должен) – это система мотивационных ценностей, установок, норм поведения индивидуума в обществе. Нравственное здоровье зависит от того, что мы относим к жизненным ценностям, что для нас имеет наибольшее значение. Оно является стержнем нашего образа жизни.</w:t>
      </w:r>
    </w:p>
    <w:p w:rsidR="004F7241" w:rsidRPr="00E62A18" w:rsidRDefault="004F7241" w:rsidP="00E62A18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Данный курс был  реализован в условиях</w:t>
      </w:r>
      <w:r w:rsidRPr="00E62A18">
        <w:rPr>
          <w:rFonts w:ascii="Times New Roman" w:hAnsi="Times New Roman" w:cs="Times New Roman"/>
          <w:sz w:val="24"/>
          <w:szCs w:val="24"/>
        </w:rPr>
        <w:t xml:space="preserve"> УКП «ДРБ» ГОУ РК «РЦО» в отделениях детского противотуберкулезного диспансера, онкологического и травматологических отделениях на маленьких пациентах, находящихся на длительном лечении и проходивших обучение в УКП в период с 2019-202</w:t>
      </w:r>
      <w:r w:rsidR="008A5D4D">
        <w:rPr>
          <w:rFonts w:ascii="Times New Roman" w:hAnsi="Times New Roman" w:cs="Times New Roman"/>
          <w:sz w:val="24"/>
          <w:szCs w:val="24"/>
        </w:rPr>
        <w:t>2</w:t>
      </w:r>
      <w:r w:rsidRPr="00E62A18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4F7241" w:rsidRPr="00E62A18" w:rsidRDefault="004F7241" w:rsidP="00E6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FF2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FF2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FF2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FF2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FF20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D4D" w:rsidRDefault="008A5D4D" w:rsidP="00FF2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D4D" w:rsidRDefault="008A5D4D" w:rsidP="00FF2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0CF" w:rsidRPr="00E62A18" w:rsidRDefault="00FF20CF" w:rsidP="00FF2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</w:p>
    <w:p w:rsidR="00DF5F32" w:rsidRPr="00E62A18" w:rsidRDefault="00DF5F32" w:rsidP="00FF2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t>За 4 года обучения реализуются 68 занятий по 4 блокам:</w:t>
      </w:r>
    </w:p>
    <w:p w:rsidR="00DF5F32" w:rsidRPr="00E62A18" w:rsidRDefault="00DF5F32" w:rsidP="00DF5F32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  <w:highlight w:val="green"/>
        </w:rPr>
        <w:t xml:space="preserve">«Здоровое питание» - </w:t>
      </w:r>
      <w:r w:rsidRPr="00E62A18">
        <w:rPr>
          <w:rFonts w:ascii="Times New Roman" w:hAnsi="Times New Roman" w:cs="Times New Roman"/>
          <w:sz w:val="24"/>
          <w:szCs w:val="24"/>
        </w:rPr>
        <w:t>10 занятий</w:t>
      </w:r>
    </w:p>
    <w:p w:rsidR="00DF5F32" w:rsidRPr="00E62A18" w:rsidRDefault="00DF5F32" w:rsidP="00DF5F32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yellow"/>
        </w:rPr>
        <w:t>«Здоровый образ жизни»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 21 занятие</w:t>
      </w:r>
    </w:p>
    <w:p w:rsidR="00DF5F32" w:rsidRPr="00E62A18" w:rsidRDefault="00DF5F32" w:rsidP="00DF5F32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red"/>
        </w:rPr>
        <w:t>«Нравственность»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- 25 занятий</w:t>
      </w:r>
    </w:p>
    <w:p w:rsidR="00DF5F32" w:rsidRPr="00E62A18" w:rsidRDefault="00DF5F32" w:rsidP="00DF5F32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cyan"/>
        </w:rPr>
        <w:t>«Учебная деятельность»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- 8 занятий.</w:t>
      </w:r>
    </w:p>
    <w:p w:rsidR="00DF5F32" w:rsidRPr="00E62A18" w:rsidRDefault="00DF5F32" w:rsidP="00DF5F32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Итоговых занятий по итогам каждого года – 4 </w:t>
      </w:r>
    </w:p>
    <w:p w:rsidR="00DF5F32" w:rsidRPr="00E62A18" w:rsidRDefault="00DF5F32" w:rsidP="00DF5F32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Далее представлено содержание проекта по годам обучения в табличной форме с указанием тематики и содержания работы (мультипликационные фильмы и литературные произведения, предложенные в хрестоматии «Учиться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A1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E62A18">
        <w:rPr>
          <w:rFonts w:ascii="Times New Roman" w:hAnsi="Times New Roman" w:cs="Times New Roman"/>
          <w:sz w:val="24"/>
          <w:szCs w:val="24"/>
        </w:rPr>
        <w:t>»).</w:t>
      </w:r>
    </w:p>
    <w:p w:rsidR="00DF5F32" w:rsidRPr="00E62A18" w:rsidRDefault="00DF5F32" w:rsidP="00DF5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32" w:rsidRPr="00E62A18" w:rsidRDefault="00DF5F32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Pr="00E62A18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41" w:rsidRDefault="004F7241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18" w:rsidRDefault="00E62A18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18" w:rsidRDefault="00E62A18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18" w:rsidRPr="00E62A18" w:rsidRDefault="00E62A18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19" w:rsidRPr="00E62A18" w:rsidRDefault="007F3619" w:rsidP="00DF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lastRenderedPageBreak/>
        <w:t>Система занятий в 1 классе</w:t>
      </w:r>
      <w:r w:rsidR="0096769C" w:rsidRPr="00E62A18">
        <w:rPr>
          <w:rFonts w:ascii="Times New Roman" w:hAnsi="Times New Roman" w:cs="Times New Roman"/>
          <w:b/>
          <w:sz w:val="24"/>
          <w:szCs w:val="24"/>
        </w:rPr>
        <w:t xml:space="preserve"> – 17 часов</w:t>
      </w:r>
      <w:r w:rsidRPr="00E62A18">
        <w:rPr>
          <w:rFonts w:ascii="Times New Roman" w:hAnsi="Times New Roman" w:cs="Times New Roman"/>
          <w:b/>
          <w:sz w:val="24"/>
          <w:szCs w:val="24"/>
        </w:rPr>
        <w:t>.</w:t>
      </w:r>
    </w:p>
    <w:p w:rsidR="0096769C" w:rsidRPr="00E62A18" w:rsidRDefault="0096769C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  <w:highlight w:val="green"/>
        </w:rPr>
        <w:t xml:space="preserve">«Здоровое питание» - </w:t>
      </w:r>
      <w:r w:rsidR="008303F4" w:rsidRPr="00E62A18">
        <w:rPr>
          <w:rFonts w:ascii="Times New Roman" w:hAnsi="Times New Roman" w:cs="Times New Roman"/>
          <w:sz w:val="24"/>
          <w:szCs w:val="24"/>
        </w:rPr>
        <w:t>4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96769C" w:rsidRPr="00E62A18" w:rsidRDefault="0096769C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yellow"/>
        </w:rPr>
        <w:t>«Здоровый образ жизни»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8303F4"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="00054B11" w:rsidRPr="00E62A18">
        <w:rPr>
          <w:rFonts w:ascii="Times New Roman" w:hAnsi="Times New Roman" w:cs="Times New Roman"/>
          <w:sz w:val="24"/>
          <w:szCs w:val="24"/>
        </w:rPr>
        <w:t>4</w:t>
      </w:r>
      <w:r w:rsidR="008303F4" w:rsidRPr="00E62A1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96769C" w:rsidRPr="00E62A18" w:rsidRDefault="0096769C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red"/>
        </w:rPr>
        <w:t>«Нравственность»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054B11" w:rsidRPr="00E62A18">
        <w:rPr>
          <w:rFonts w:ascii="Times New Roman" w:hAnsi="Times New Roman" w:cs="Times New Roman"/>
          <w:sz w:val="24"/>
          <w:szCs w:val="24"/>
        </w:rPr>
        <w:t>6</w:t>
      </w:r>
      <w:r w:rsidR="008303F4" w:rsidRPr="00E62A18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96769C" w:rsidRPr="00E62A18" w:rsidRDefault="0096769C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cyan"/>
        </w:rPr>
        <w:t>«Учебная деятельность»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054B11" w:rsidRPr="00E62A18">
        <w:rPr>
          <w:rFonts w:ascii="Times New Roman" w:hAnsi="Times New Roman" w:cs="Times New Roman"/>
          <w:sz w:val="24"/>
          <w:szCs w:val="24"/>
        </w:rPr>
        <w:t>2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8303F4" w:rsidRPr="00E62A18" w:rsidRDefault="008303F4" w:rsidP="000635A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Итоговое занятие  - 1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3970"/>
        <w:gridCol w:w="5953"/>
      </w:tblGrid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953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Список мультипликационных фильмов, литературных произведений, на основе которых осуществляется проблемный диалог/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Зачем надо учиться?</w:t>
            </w:r>
          </w:p>
        </w:tc>
        <w:tc>
          <w:tcPr>
            <w:tcW w:w="5953" w:type="dxa"/>
          </w:tcPr>
          <w:p w:rsidR="00841408" w:rsidRPr="00E62A18" w:rsidRDefault="00841408" w:rsidP="005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Евгений Шварц  Первоклассница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  <w:p w:rsidR="00841408" w:rsidRPr="00E62A18" w:rsidRDefault="00841408" w:rsidP="005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F72E96" w:rsidRPr="00E62A18" w:rsidRDefault="00F72E96" w:rsidP="00F7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 (М)</w:t>
            </w:r>
          </w:p>
          <w:p w:rsidR="00F72E96" w:rsidRPr="00E62A18" w:rsidRDefault="00F72E96" w:rsidP="00F7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Сергей Михалков Школа (У)</w:t>
            </w:r>
          </w:p>
          <w:p w:rsidR="00841408" w:rsidRPr="00E62A18" w:rsidRDefault="008C2122" w:rsidP="0071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3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>
                  <v:imagedata r:id="rId8" o:title=""/>
                </v:shape>
              </w:pic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Какие правила есть в школе?</w:t>
            </w:r>
          </w:p>
        </w:tc>
        <w:tc>
          <w:tcPr>
            <w:tcW w:w="5953" w:type="dxa"/>
          </w:tcPr>
          <w:p w:rsidR="00841408" w:rsidRPr="00E62A18" w:rsidRDefault="00841408" w:rsidP="0019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Зощенко  </w:t>
            </w:r>
          </w:p>
          <w:p w:rsidR="00841408" w:rsidRPr="00E62A18" w:rsidRDefault="00841408" w:rsidP="0019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Пора вставать!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  <w:p w:rsidR="00841408" w:rsidRPr="00E62A18" w:rsidRDefault="00002730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hyperlink r:id="rId9" w:history="1">
              <w:r w:rsidR="00841408" w:rsidRPr="00E62A18">
                <w:rPr>
                  <w:rFonts w:eastAsiaTheme="minorEastAsia"/>
                </w:rPr>
                <w:t xml:space="preserve">Светлана </w:t>
              </w:r>
              <w:proofErr w:type="spellStart"/>
              <w:r w:rsidR="00841408" w:rsidRPr="00E62A18">
                <w:rPr>
                  <w:rFonts w:eastAsiaTheme="minorEastAsia"/>
                </w:rPr>
                <w:t>Рагулина</w:t>
              </w:r>
              <w:proofErr w:type="spellEnd"/>
            </w:hyperlink>
            <w:r w:rsidR="00555078" w:rsidRPr="00E62A18">
              <w:rPr>
                <w:rFonts w:eastAsiaTheme="minorEastAsia"/>
              </w:rPr>
              <w:t xml:space="preserve"> (У)</w:t>
            </w:r>
          </w:p>
          <w:p w:rsidR="00841408" w:rsidRPr="00E62A18" w:rsidRDefault="00841408" w:rsidP="00841408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 «Не хочу!», или Мечта первоклассника</w:t>
            </w:r>
            <w:r w:rsidR="00555078" w:rsidRPr="00E62A18">
              <w:rPr>
                <w:rFonts w:eastAsiaTheme="minorEastAsia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Что такое дружба?</w:t>
            </w:r>
          </w:p>
        </w:tc>
        <w:tc>
          <w:tcPr>
            <w:tcW w:w="5953" w:type="dxa"/>
          </w:tcPr>
          <w:p w:rsidR="00841408" w:rsidRPr="00E62A18" w:rsidRDefault="00841408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Лидия </w:t>
            </w:r>
            <w:proofErr w:type="spellStart"/>
            <w:r w:rsidRPr="00E62A18">
              <w:rPr>
                <w:rFonts w:eastAsiaTheme="minorEastAsia"/>
              </w:rPr>
              <w:t>Огурцова</w:t>
            </w:r>
            <w:proofErr w:type="spellEnd"/>
            <w:r w:rsidRPr="00E62A18">
              <w:rPr>
                <w:rFonts w:eastAsiaTheme="minorEastAsia"/>
              </w:rPr>
              <w:t xml:space="preserve"> «Примерный класс»</w:t>
            </w:r>
            <w:r w:rsidR="00555078" w:rsidRPr="00E62A18">
              <w:rPr>
                <w:rFonts w:eastAsiaTheme="minorEastAsia"/>
              </w:rPr>
              <w:t xml:space="preserve"> (У)</w:t>
            </w:r>
          </w:p>
          <w:p w:rsidR="00AE175F" w:rsidRPr="00E62A18" w:rsidRDefault="00AE175F" w:rsidP="00AE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мультипликационного фильма </w:t>
            </w:r>
          </w:p>
          <w:p w:rsidR="00841408" w:rsidRPr="00E62A18" w:rsidRDefault="00AE175F" w:rsidP="00AE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«Тимка и Димка» Песенка про дружбу  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Как еда помогает учиться?</w:t>
            </w:r>
          </w:p>
        </w:tc>
        <w:tc>
          <w:tcPr>
            <w:tcW w:w="5953" w:type="dxa"/>
          </w:tcPr>
          <w:p w:rsidR="00841408" w:rsidRPr="00E62A18" w:rsidRDefault="00841408" w:rsidP="001B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Владимир  Орлов</w:t>
            </w:r>
          </w:p>
          <w:p w:rsidR="00841408" w:rsidRPr="00E62A18" w:rsidRDefault="00841408" w:rsidP="001B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Я учу стихотворенье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841408" w:rsidRPr="00E62A18" w:rsidRDefault="00841408" w:rsidP="001B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2122" w:rsidRPr="0000273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style="width:77.25pt;height:49.5pt">
                  <v:imagedata r:id="rId10" o:title=""/>
                </v:shape>
              </w:pic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rPr>
          <w:trHeight w:val="1188"/>
        </w:trPr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Какие вредные привычки мешают учиться?</w:t>
            </w:r>
          </w:p>
        </w:tc>
        <w:tc>
          <w:tcPr>
            <w:tcW w:w="5953" w:type="dxa"/>
          </w:tcPr>
          <w:p w:rsidR="00841408" w:rsidRPr="00E62A18" w:rsidRDefault="00841408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Борис </w:t>
            </w:r>
            <w:proofErr w:type="spellStart"/>
            <w:r w:rsidRPr="00E62A18">
              <w:rPr>
                <w:rFonts w:eastAsiaTheme="minorEastAsia"/>
              </w:rPr>
              <w:t>Заходер</w:t>
            </w:r>
            <w:proofErr w:type="spellEnd"/>
            <w:r w:rsidRPr="00E62A18">
              <w:rPr>
                <w:rFonts w:eastAsiaTheme="minorEastAsia"/>
              </w:rPr>
              <w:t xml:space="preserve"> «Петя мечтает»</w:t>
            </w:r>
            <w:r w:rsidR="00555078" w:rsidRPr="00E62A18">
              <w:rPr>
                <w:rFonts w:eastAsiaTheme="minorEastAsia"/>
              </w:rPr>
              <w:t xml:space="preserve"> (М)</w:t>
            </w:r>
          </w:p>
          <w:p w:rsidR="00F72E96" w:rsidRPr="00E62A18" w:rsidRDefault="00F72E96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</w:p>
          <w:p w:rsidR="00C86F45" w:rsidRPr="00E62A18" w:rsidRDefault="00841408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Мультипликационный фильм</w:t>
            </w:r>
            <w:r w:rsidR="00C86F45" w:rsidRPr="00E62A18">
              <w:rPr>
                <w:rFonts w:eastAsiaTheme="minorEastAsia"/>
              </w:rPr>
              <w:t xml:space="preserve">  </w:t>
            </w:r>
          </w:p>
          <w:p w:rsidR="00841408" w:rsidRPr="00E62A18" w:rsidRDefault="00C86F45" w:rsidP="00195DED">
            <w:pPr>
              <w:pStyle w:val="a8"/>
              <w:shd w:val="clear" w:color="auto" w:fill="FFFFFF"/>
              <w:spacing w:before="0" w:beforeAutospacing="0" w:after="0" w:afterAutospacing="0"/>
              <w:ind w:firstLine="343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Сестрички </w:t>
            </w:r>
            <w:proofErr w:type="gramStart"/>
            <w:r w:rsidRPr="00E62A18">
              <w:rPr>
                <w:rFonts w:eastAsiaTheme="minorEastAsia"/>
              </w:rPr>
              <w:t>-п</w:t>
            </w:r>
            <w:proofErr w:type="gramEnd"/>
            <w:r w:rsidRPr="00E62A18">
              <w:rPr>
                <w:rFonts w:eastAsiaTheme="minorEastAsia"/>
              </w:rPr>
              <w:t>ривычки</w:t>
            </w:r>
          </w:p>
          <w:p w:rsidR="00841408" w:rsidRPr="00E62A18" w:rsidRDefault="008C2122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3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style="width:67.5pt;height:43.5pt">
                  <v:imagedata r:id="rId11" o:title=""/>
                </v:shape>
              </w:pic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Что такое витамины?</w:t>
            </w:r>
          </w:p>
        </w:tc>
        <w:tc>
          <w:tcPr>
            <w:tcW w:w="5953" w:type="dxa"/>
          </w:tcPr>
          <w:p w:rsidR="00841408" w:rsidRPr="00E62A18" w:rsidRDefault="00841408" w:rsidP="0071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«Петя утомлен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68565E" w:rsidRPr="00E62A18" w:rsidRDefault="0068565E" w:rsidP="006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565E" w:rsidRPr="00E62A18" w:rsidRDefault="0068565E" w:rsidP="006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Зачем организму витамины? 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Зачем чистить зубы?</w:t>
            </w:r>
          </w:p>
        </w:tc>
        <w:tc>
          <w:tcPr>
            <w:tcW w:w="5953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C86F45" w:rsidRPr="00E62A18" w:rsidRDefault="00C86F45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Птичка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</w:p>
          <w:p w:rsidR="00841408" w:rsidRPr="00E62A18" w:rsidRDefault="008C2122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3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8" type="#_x0000_t75" style="width:77.25pt;height:49.5pt">
                  <v:imagedata r:id="rId12" o:title=""/>
                </v:shape>
              </w:pic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Что такое лень?</w:t>
            </w:r>
          </w:p>
        </w:tc>
        <w:tc>
          <w:tcPr>
            <w:tcW w:w="5953" w:type="dxa"/>
          </w:tcPr>
          <w:p w:rsidR="00C86F45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</w:t>
            </w:r>
          </w:p>
          <w:p w:rsidR="00841408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«Лень»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C86F45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</w:t>
            </w:r>
          </w:p>
          <w:p w:rsidR="00841408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Сказка про Лень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Как вести себя дома и на улице?</w:t>
            </w:r>
          </w:p>
        </w:tc>
        <w:tc>
          <w:tcPr>
            <w:tcW w:w="5953" w:type="dxa"/>
          </w:tcPr>
          <w:p w:rsidR="00C86F45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</w:t>
            </w:r>
          </w:p>
          <w:p w:rsidR="00841408" w:rsidRPr="00E62A18" w:rsidRDefault="00841408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6F45" w:rsidRPr="00E62A18">
              <w:rPr>
                <w:rFonts w:ascii="Times New Roman" w:hAnsi="Times New Roman" w:cs="Times New Roman"/>
                <w:sz w:val="24"/>
                <w:szCs w:val="24"/>
              </w:rPr>
              <w:t>Праздник Непослушания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Почему дети плохо едят?</w:t>
            </w:r>
          </w:p>
        </w:tc>
        <w:tc>
          <w:tcPr>
            <w:tcW w:w="5953" w:type="dxa"/>
          </w:tcPr>
          <w:p w:rsidR="00841408" w:rsidRPr="00E62A18" w:rsidRDefault="00841408" w:rsidP="001B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 </w:t>
            </w:r>
          </w:p>
          <w:p w:rsidR="00841408" w:rsidRPr="00E62A18" w:rsidRDefault="00841408" w:rsidP="001B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Про девочку, которая плохо кушала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Орлов  </w:t>
            </w:r>
          </w:p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Почему исчез обед?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Эмма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Маша и каша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Игорь Коньков  </w:t>
            </w:r>
          </w:p>
          <w:p w:rsidR="00841408" w:rsidRPr="00E62A18" w:rsidRDefault="00841408" w:rsidP="0084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Рецепт манной каш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Я буду жаловаться</w:t>
            </w:r>
          </w:p>
        </w:tc>
        <w:tc>
          <w:tcPr>
            <w:tcW w:w="5953" w:type="dxa"/>
          </w:tcPr>
          <w:p w:rsidR="00841408" w:rsidRPr="00E62A18" w:rsidRDefault="00002730" w:rsidP="00B7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41408" w:rsidRPr="00E62A18">
                <w:rPr>
                  <w:rFonts w:ascii="Times New Roman" w:hAnsi="Times New Roman" w:cs="Times New Roman"/>
                  <w:sz w:val="24"/>
                  <w:szCs w:val="24"/>
                </w:rPr>
                <w:t>Агния</w:t>
              </w:r>
            </w:hyperlink>
            <w:r w:rsidR="0084140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408"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84140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08" w:rsidRPr="00E62A18" w:rsidRDefault="00841408" w:rsidP="00DF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Сонечк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Как избежать травм?</w:t>
            </w:r>
          </w:p>
        </w:tc>
        <w:tc>
          <w:tcPr>
            <w:tcW w:w="5953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841408" w:rsidRPr="00E62A18" w:rsidRDefault="008C2122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3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style="width:77.25pt;height:49.5pt">
                  <v:imagedata r:id="rId14" o:title=""/>
                </v:shape>
              </w:pic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054B11" w:rsidP="0005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Как беречь свое здоровье?</w:t>
            </w:r>
          </w:p>
        </w:tc>
        <w:tc>
          <w:tcPr>
            <w:tcW w:w="5953" w:type="dxa"/>
          </w:tcPr>
          <w:p w:rsidR="00841408" w:rsidRPr="00E62A18" w:rsidRDefault="00054B11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«Спокойной ночи, малыши» Здоровье с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Хрю</w:t>
            </w:r>
            <w:r w:rsidR="00C86F45" w:rsidRPr="00E62A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Если очень хочу – то можно или нет?</w:t>
            </w:r>
          </w:p>
        </w:tc>
        <w:tc>
          <w:tcPr>
            <w:tcW w:w="5953" w:type="dxa"/>
          </w:tcPr>
          <w:p w:rsidR="00841408" w:rsidRPr="00E62A18" w:rsidRDefault="00841408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«Можно и нельзя»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054B1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Если надо – можно и обмануть?</w:t>
            </w:r>
          </w:p>
        </w:tc>
        <w:tc>
          <w:tcPr>
            <w:tcW w:w="5953" w:type="dxa"/>
          </w:tcPr>
          <w:p w:rsidR="00841408" w:rsidRPr="00E62A18" w:rsidRDefault="00054B1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«Про единицу»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Сладкое – на пользу или во вред?</w:t>
            </w:r>
          </w:p>
        </w:tc>
        <w:tc>
          <w:tcPr>
            <w:tcW w:w="5953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Сэф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Шоколадный поезд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Роман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  <w:p w:rsidR="00841408" w:rsidRPr="00E62A18" w:rsidRDefault="00841408" w:rsidP="006B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Саха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841408" w:rsidRPr="00E62A18" w:rsidTr="006B2A33">
        <w:tc>
          <w:tcPr>
            <w:tcW w:w="709" w:type="dxa"/>
          </w:tcPr>
          <w:p w:rsidR="00841408" w:rsidRPr="00E62A18" w:rsidRDefault="00841408" w:rsidP="00477AB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41408" w:rsidRPr="00E62A18" w:rsidRDefault="00841408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Итоговый урок «Я иду по  пути  здоровья»</w:t>
            </w:r>
          </w:p>
        </w:tc>
        <w:tc>
          <w:tcPr>
            <w:tcW w:w="5953" w:type="dxa"/>
          </w:tcPr>
          <w:p w:rsidR="0068565E" w:rsidRPr="00E62A18" w:rsidRDefault="0068565E" w:rsidP="002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«Путь здоровья»</w:t>
            </w:r>
          </w:p>
          <w:p w:rsidR="00841408" w:rsidRPr="00E62A18" w:rsidRDefault="0068565E" w:rsidP="00203C57">
            <w:pPr>
              <w:pStyle w:val="1"/>
              <w:shd w:val="clear" w:color="auto" w:fill="F9F9F9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Отрывок из мультфильма  "По дороге с облаками"  "Песенка друзей</w:t>
            </w:r>
            <w:proofErr w:type="gramStart"/>
            <w:r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="00555078" w:rsidRPr="00E62A1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555078" w:rsidRPr="00E62A18">
              <w:rPr>
                <w:rFonts w:ascii="Times New Roman" w:eastAsiaTheme="minorEastAsia" w:hAnsi="Times New Roman" w:cs="Times New Roman"/>
                <w:sz w:val="24"/>
                <w:szCs w:val="24"/>
              </w:rPr>
              <w:t>У)</w:t>
            </w:r>
          </w:p>
        </w:tc>
      </w:tr>
    </w:tbl>
    <w:p w:rsidR="00F72E96" w:rsidRPr="00E62A18" w:rsidRDefault="00F72E96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Default="004F7241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Pr="00E62A18" w:rsidRDefault="00E62A18" w:rsidP="0083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3F4" w:rsidRPr="00E62A18" w:rsidRDefault="008303F4" w:rsidP="00E62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lastRenderedPageBreak/>
        <w:t>Система занятий во 2  классе – 17 часов.</w:t>
      </w:r>
    </w:p>
    <w:p w:rsidR="008303F4" w:rsidRPr="00E62A18" w:rsidRDefault="008303F4" w:rsidP="00830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  <w:highlight w:val="green"/>
        </w:rPr>
        <w:t xml:space="preserve">«Здоровое питание» - </w:t>
      </w:r>
      <w:r w:rsidR="004B5A3D"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="00D620CD" w:rsidRPr="00E62A18">
        <w:rPr>
          <w:rFonts w:ascii="Times New Roman" w:hAnsi="Times New Roman" w:cs="Times New Roman"/>
          <w:sz w:val="24"/>
          <w:szCs w:val="24"/>
        </w:rPr>
        <w:t>3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8303F4" w:rsidRPr="00E62A18" w:rsidRDefault="008303F4" w:rsidP="00830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yellow"/>
        </w:rPr>
        <w:t>«Здоровый образ жизни»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 </w:t>
      </w:r>
      <w:r w:rsidR="00D620CD" w:rsidRPr="00E62A18">
        <w:rPr>
          <w:rFonts w:ascii="Times New Roman" w:hAnsi="Times New Roman" w:cs="Times New Roman"/>
          <w:sz w:val="24"/>
          <w:szCs w:val="24"/>
        </w:rPr>
        <w:t xml:space="preserve">6 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D620CD" w:rsidRPr="00E62A18">
        <w:rPr>
          <w:rFonts w:ascii="Times New Roman" w:hAnsi="Times New Roman" w:cs="Times New Roman"/>
          <w:sz w:val="24"/>
          <w:szCs w:val="24"/>
        </w:rPr>
        <w:t>й</w:t>
      </w:r>
    </w:p>
    <w:p w:rsidR="008303F4" w:rsidRPr="00E62A18" w:rsidRDefault="008303F4" w:rsidP="00830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red"/>
        </w:rPr>
        <w:t>«Нравственность»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4B5A3D" w:rsidRPr="00E62A18">
        <w:rPr>
          <w:rFonts w:ascii="Times New Roman" w:hAnsi="Times New Roman" w:cs="Times New Roman"/>
          <w:sz w:val="24"/>
          <w:szCs w:val="24"/>
        </w:rPr>
        <w:t>4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8303F4" w:rsidRPr="00E62A18" w:rsidRDefault="008303F4" w:rsidP="00830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cyan"/>
        </w:rPr>
        <w:t>«Учебная деятельность»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- 3 занятия.</w:t>
      </w:r>
    </w:p>
    <w:p w:rsidR="008303F4" w:rsidRPr="00E62A18" w:rsidRDefault="008303F4" w:rsidP="00830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Итоговое занятие  - 1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3544"/>
        <w:gridCol w:w="5954"/>
      </w:tblGrid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Список мультипликационных фильмов, литературных произведений, на основе которых осуществляется проблемный диалог/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Зачем нужно выполнять домашнее задание?</w:t>
            </w:r>
          </w:p>
        </w:tc>
        <w:tc>
          <w:tcPr>
            <w:tcW w:w="5954" w:type="dxa"/>
          </w:tcPr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Сережа учит урок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Носов  </w:t>
            </w:r>
          </w:p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Федина задача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841408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Елена Осминкина </w:t>
            </w:r>
          </w:p>
          <w:p w:rsidR="008A2281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841408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Ирина Пивоварова 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  <w:p w:rsidR="008A2281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Рассказы Люси Синицыно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8A2281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О чём думает моя голова</w:t>
            </w:r>
          </w:p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мультипликационного фильма </w:t>
            </w:r>
          </w:p>
          <w:p w:rsidR="008A2281" w:rsidRPr="00E62A18" w:rsidRDefault="008A2281" w:rsidP="009B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В стране невыученных уроко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Что такое здоровая пища?</w:t>
            </w:r>
          </w:p>
        </w:tc>
        <w:tc>
          <w:tcPr>
            <w:tcW w:w="5954" w:type="dxa"/>
          </w:tcPr>
          <w:p w:rsidR="00841408" w:rsidRPr="00E62A18" w:rsidRDefault="008A2281" w:rsidP="008A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Спайк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Миллиган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. Перевод с английского Григория 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8A2281" w:rsidRPr="00E62A18" w:rsidRDefault="008A2281" w:rsidP="008A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Обжор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Робин Бобин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8A2281" w:rsidRPr="00E62A18" w:rsidRDefault="008A2281" w:rsidP="008A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Английская песенка (перевод Корнея Чуковского)</w:t>
            </w:r>
          </w:p>
          <w:p w:rsidR="008A2281" w:rsidRPr="00E62A18" w:rsidRDefault="008A2281" w:rsidP="008A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Юнна 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>Я вареники любл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  <w:p w:rsidR="008A2281" w:rsidRPr="00E62A18" w:rsidRDefault="008A2281" w:rsidP="008A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«Робин Бобин»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Домашние питомцы помогают учиться?</w:t>
            </w:r>
          </w:p>
        </w:tc>
        <w:tc>
          <w:tcPr>
            <w:tcW w:w="5954" w:type="dxa"/>
          </w:tcPr>
          <w:p w:rsidR="008A2281" w:rsidRPr="00E62A18" w:rsidRDefault="008A2281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Вредный кот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D55F8F" w:rsidRPr="00E62A18" w:rsidRDefault="00D55F8F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мультипликационного фильма </w:t>
            </w:r>
          </w:p>
          <w:p w:rsidR="008A2281" w:rsidRPr="00E62A18" w:rsidRDefault="00D55F8F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В стране невыученных уроков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A2281" w:rsidRPr="00E62A18" w:rsidTr="00B16779">
        <w:trPr>
          <w:trHeight w:val="1018"/>
        </w:trPr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Зачем нужно соблюдать чистоту?</w:t>
            </w:r>
          </w:p>
        </w:tc>
        <w:tc>
          <w:tcPr>
            <w:tcW w:w="5954" w:type="dxa"/>
          </w:tcPr>
          <w:p w:rsidR="00D55F8F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Музей беспорядка  </w:t>
            </w:r>
          </w:p>
          <w:p w:rsidR="008A2281" w:rsidRPr="00E62A18" w:rsidRDefault="00002730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2281" w:rsidRPr="00E62A18">
                <w:rPr>
                  <w:rFonts w:ascii="Times New Roman" w:hAnsi="Times New Roman" w:cs="Times New Roman"/>
                  <w:sz w:val="24"/>
                  <w:szCs w:val="24"/>
                </w:rPr>
                <w:t>Викторов Виктор Ильич</w:t>
              </w:r>
            </w:hyperlink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D55F8F" w:rsidRPr="00E62A18" w:rsidRDefault="008A2281" w:rsidP="005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 </w:t>
            </w:r>
          </w:p>
          <w:p w:rsidR="008A2281" w:rsidRPr="00E62A18" w:rsidRDefault="008A2281" w:rsidP="00B1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203C5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здоровом теле – здоровый дух</w:t>
            </w:r>
          </w:p>
        </w:tc>
        <w:tc>
          <w:tcPr>
            <w:tcW w:w="5954" w:type="dxa"/>
          </w:tcPr>
          <w:p w:rsidR="00D55F8F" w:rsidRPr="00E62A18" w:rsidRDefault="00203C57" w:rsidP="00D5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203C57" w:rsidRPr="00E62A18" w:rsidRDefault="00203C57" w:rsidP="00D5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3D0746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Что я выбираю - Ох или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х?</w:t>
            </w:r>
          </w:p>
        </w:tc>
        <w:tc>
          <w:tcPr>
            <w:tcW w:w="5954" w:type="dxa"/>
          </w:tcPr>
          <w:p w:rsidR="003D0746" w:rsidRPr="00E62A18" w:rsidRDefault="003D0746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8A2281" w:rsidRPr="00E62A18" w:rsidRDefault="003D0746" w:rsidP="00D7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«Ох и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83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Чем опасны страхи?</w:t>
            </w:r>
          </w:p>
        </w:tc>
        <w:tc>
          <w:tcPr>
            <w:tcW w:w="5954" w:type="dxa"/>
          </w:tcPr>
          <w:p w:rsidR="008A2281" w:rsidRPr="00E62A18" w:rsidRDefault="00D55F8F" w:rsidP="00B1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«Ничуть не страшн</w:t>
            </w:r>
            <w:r w:rsidR="00B16779" w:rsidRPr="00E62A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AE175F" w:rsidRPr="00E62A18" w:rsidRDefault="00AE175F" w:rsidP="00F7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Отрывок из художественного фильма «Приключения желтого чемоданчика» Песенка Пети о страхе.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Что можно найти в тарелке супа?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8A2281" w:rsidRPr="00E62A18" w:rsidRDefault="008A2281" w:rsidP="00B1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Юлиан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«Овощи»  (пер. С. Михалкова)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8A2281" w:rsidRPr="00E62A18" w:rsidRDefault="008A2281" w:rsidP="00F7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Тим Собакин  Винегрет и борщ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Марина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Щи —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талочка</w:t>
            </w:r>
            <w:proofErr w:type="spell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Ирина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й да суп!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>Виктор Драгунский  Куриный бульон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Может ли быть красота без мыла, щетки и воды?</w:t>
            </w:r>
          </w:p>
        </w:tc>
        <w:tc>
          <w:tcPr>
            <w:tcW w:w="5954" w:type="dxa"/>
          </w:tcPr>
          <w:p w:rsidR="008A2281" w:rsidRPr="00E62A18" w:rsidRDefault="008A2281" w:rsidP="005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8A2281" w:rsidRPr="00E62A18" w:rsidRDefault="00B16779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Лечение Василия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:rsidR="00B16779" w:rsidRPr="00E62A18" w:rsidRDefault="00B16779" w:rsidP="00F7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«Королева Зубная щетка»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Что я люблю?</w:t>
            </w:r>
          </w:p>
        </w:tc>
        <w:tc>
          <w:tcPr>
            <w:tcW w:w="5954" w:type="dxa"/>
          </w:tcPr>
          <w:p w:rsidR="00EB1DD0" w:rsidRPr="00E62A18" w:rsidRDefault="008A2281" w:rsidP="00972351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Виктор Драгунский </w:t>
            </w:r>
          </w:p>
          <w:p w:rsidR="008A2281" w:rsidRPr="00E62A18" w:rsidRDefault="008A2281" w:rsidP="00EB1DD0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Что я люблю</w:t>
            </w:r>
            <w:r w:rsidR="00D75250" w:rsidRPr="00E62A18">
              <w:rPr>
                <w:rFonts w:eastAsiaTheme="minorEastAsia"/>
              </w:rPr>
              <w:t xml:space="preserve">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плохой погоды, а есть неправильно одетые люди?</w:t>
            </w:r>
          </w:p>
        </w:tc>
        <w:tc>
          <w:tcPr>
            <w:tcW w:w="5954" w:type="dxa"/>
          </w:tcPr>
          <w:p w:rsidR="008A2281" w:rsidRPr="00E62A18" w:rsidRDefault="00B16779" w:rsidP="0097235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«Про черепаху и времена года»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B16779" w:rsidRPr="00E62A18" w:rsidRDefault="00B16779" w:rsidP="0097235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Глупая лошадь</w:t>
            </w:r>
            <w:r w:rsidR="00F72E96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Хорошо ли быть добрым?</w:t>
            </w:r>
          </w:p>
        </w:tc>
        <w:tc>
          <w:tcPr>
            <w:tcW w:w="5954" w:type="dxa"/>
          </w:tcPr>
          <w:p w:rsidR="008A2281" w:rsidRPr="00E62A18" w:rsidRDefault="008A2281" w:rsidP="00972351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Виктор Драгунский Он живой и светится</w:t>
            </w:r>
            <w:r w:rsidR="00F72E96" w:rsidRPr="00E62A18">
              <w:rPr>
                <w:rFonts w:eastAsiaTheme="minorEastAsia"/>
              </w:rPr>
              <w:t xml:space="preserve"> (М)</w:t>
            </w:r>
          </w:p>
          <w:p w:rsidR="008A2281" w:rsidRPr="00E62A18" w:rsidRDefault="008A2281" w:rsidP="00B7223D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Виктор Драгунский Друг детства</w:t>
            </w:r>
            <w:r w:rsidR="00F72E96" w:rsidRPr="00E62A18">
              <w:rPr>
                <w:rFonts w:eastAsiaTheme="minorEastAsia"/>
              </w:rPr>
              <w:t xml:space="preserve"> (М)</w:t>
            </w:r>
          </w:p>
          <w:p w:rsidR="00F72E96" w:rsidRPr="00E62A18" w:rsidRDefault="00F72E96" w:rsidP="00B7223D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Валентина Осеева Синие листья (Д)</w:t>
            </w:r>
          </w:p>
          <w:p w:rsidR="00B7223D" w:rsidRPr="00E62A18" w:rsidRDefault="00B7223D" w:rsidP="00B7223D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Отрывок из мультипликационного фильма Приключение Фунтика (песенка про доброту)</w:t>
            </w:r>
            <w:r w:rsidR="00F72E96" w:rsidRPr="00E62A18">
              <w:rPr>
                <w:rFonts w:eastAsiaTheme="minorEastAsia"/>
              </w:rPr>
              <w:t xml:space="preserve">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D75250" w:rsidP="00D7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Зачем нужны овощи и фрукты</w:t>
            </w:r>
            <w:r w:rsidR="008A2281"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?</w:t>
            </w:r>
          </w:p>
        </w:tc>
        <w:tc>
          <w:tcPr>
            <w:tcW w:w="5954" w:type="dxa"/>
          </w:tcPr>
          <w:p w:rsidR="00D75250" w:rsidRPr="00E62A18" w:rsidRDefault="00D75250" w:rsidP="00D75250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Мультипликационный фильм  «Король и дыня» (У)</w:t>
            </w:r>
          </w:p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Заряд» и «зарядка» -  слова – родственники?</w:t>
            </w:r>
          </w:p>
        </w:tc>
        <w:tc>
          <w:tcPr>
            <w:tcW w:w="5954" w:type="dxa"/>
          </w:tcPr>
          <w:p w:rsidR="008A2281" w:rsidRPr="00E62A18" w:rsidRDefault="008A2281" w:rsidP="008E3AE4">
            <w:pPr>
              <w:pStyle w:val="1"/>
              <w:spacing w:before="161" w:after="161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Марина Дружинина</w:t>
            </w:r>
          </w:p>
          <w:p w:rsidR="008E3AE4" w:rsidRPr="00E62A18" w:rsidRDefault="008A2281" w:rsidP="008E3AE4">
            <w:pPr>
              <w:pStyle w:val="1"/>
              <w:spacing w:before="161" w:after="161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 Федю, Федину маму и про кое-кого ещё  </w:t>
            </w:r>
            <w:r w:rsidR="00F72E96"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(У)</w:t>
            </w:r>
          </w:p>
          <w:p w:rsidR="008A2281" w:rsidRPr="00E62A18" w:rsidRDefault="008E3AE4" w:rsidP="008E3AE4">
            <w:pPr>
              <w:pStyle w:val="1"/>
              <w:spacing w:before="161" w:after="161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62A18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Мультипликационный фильм</w:t>
            </w:r>
          </w:p>
          <w:p w:rsidR="008A2281" w:rsidRPr="00E62A18" w:rsidRDefault="00AA0771" w:rsidP="00AA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AE4" w:rsidRPr="00E62A18">
              <w:rPr>
                <w:rFonts w:ascii="Times New Roman" w:hAnsi="Times New Roman" w:cs="Times New Roman"/>
                <w:sz w:val="24"/>
                <w:szCs w:val="24"/>
              </w:rPr>
              <w:t>Зарядка для хвоста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 если я не хочу?</w:t>
            </w:r>
          </w:p>
        </w:tc>
        <w:tc>
          <w:tcPr>
            <w:tcW w:w="5954" w:type="dxa"/>
          </w:tcPr>
          <w:p w:rsidR="00FD0569" w:rsidRPr="00E62A18" w:rsidRDefault="00FD0569" w:rsidP="00FD0569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Мультипликационный фильм  «Вовка в тридевятом царстве» (М)</w:t>
            </w:r>
          </w:p>
          <w:p w:rsidR="008A2281" w:rsidRPr="00E62A18" w:rsidRDefault="00FD0569" w:rsidP="004B5A3D">
            <w:pPr>
              <w:pStyle w:val="a8"/>
              <w:spacing w:before="0" w:beforeAutospacing="0" w:after="75" w:afterAutospacing="0"/>
              <w:ind w:left="34"/>
              <w:jc w:val="center"/>
            </w:pPr>
            <w:r w:rsidRPr="00E62A18">
              <w:rPr>
                <w:rFonts w:eastAsiaTheme="minorEastAsia"/>
              </w:rPr>
              <w:t>Мультипликационный фильм  «</w:t>
            </w:r>
            <w:proofErr w:type="spellStart"/>
            <w:r w:rsidR="004B5A3D" w:rsidRPr="00E62A18">
              <w:rPr>
                <w:rFonts w:eastAsiaTheme="minorEastAsia"/>
              </w:rPr>
              <w:t>Н</w:t>
            </w:r>
            <w:r w:rsidRPr="00E62A18">
              <w:rPr>
                <w:rFonts w:eastAsiaTheme="minorEastAsia"/>
              </w:rPr>
              <w:t>ехочуха</w:t>
            </w:r>
            <w:proofErr w:type="spellEnd"/>
            <w:r w:rsidRPr="00E62A18">
              <w:rPr>
                <w:rFonts w:eastAsiaTheme="minorEastAsia"/>
              </w:rPr>
              <w:t>» (У)</w:t>
            </w: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Кто сильнее – правда или кривда?</w:t>
            </w:r>
          </w:p>
        </w:tc>
        <w:tc>
          <w:tcPr>
            <w:tcW w:w="5954" w:type="dxa"/>
          </w:tcPr>
          <w:p w:rsidR="0069414C" w:rsidRPr="00E62A18" w:rsidRDefault="0069414C" w:rsidP="0069414C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Мультипликационный фильм  «Чужие краски» (У)</w:t>
            </w:r>
          </w:p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81" w:rsidRPr="00E62A18" w:rsidTr="008A2281">
        <w:tc>
          <w:tcPr>
            <w:tcW w:w="567" w:type="dxa"/>
          </w:tcPr>
          <w:p w:rsidR="008A2281" w:rsidRPr="00E62A18" w:rsidRDefault="008A2281" w:rsidP="008303F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281" w:rsidRPr="00E62A18" w:rsidRDefault="008A228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Итоговый урок «Будь здоров – без докторов!»</w:t>
            </w:r>
          </w:p>
        </w:tc>
        <w:tc>
          <w:tcPr>
            <w:tcW w:w="5954" w:type="dxa"/>
          </w:tcPr>
          <w:p w:rsidR="008A2281" w:rsidRPr="00E62A18" w:rsidRDefault="004B5A3D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- игра «Будь здоров!»</w:t>
            </w:r>
          </w:p>
        </w:tc>
      </w:tr>
    </w:tbl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3D" w:rsidRPr="00E62A18" w:rsidRDefault="004B5A3D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41" w:rsidRPr="00E62A18" w:rsidRDefault="004F7241" w:rsidP="00DC4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AB" w:rsidRPr="00E62A18" w:rsidRDefault="00DC44AB" w:rsidP="00E62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lastRenderedPageBreak/>
        <w:t>Система занятий в 3  классе.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Система занятий в  3  классе – 17 часов. 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  <w:highlight w:val="green"/>
        </w:rPr>
        <w:t xml:space="preserve">«Здоровое питание» - </w:t>
      </w:r>
      <w:r w:rsidR="000F6AD3" w:rsidRPr="00E62A18">
        <w:rPr>
          <w:rFonts w:ascii="Times New Roman" w:hAnsi="Times New Roman" w:cs="Times New Roman"/>
          <w:sz w:val="24"/>
          <w:szCs w:val="24"/>
        </w:rPr>
        <w:t>1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0F6AD3" w:rsidRPr="00E62A18">
        <w:rPr>
          <w:rFonts w:ascii="Times New Roman" w:hAnsi="Times New Roman" w:cs="Times New Roman"/>
          <w:sz w:val="24"/>
          <w:szCs w:val="24"/>
        </w:rPr>
        <w:t>е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yellow"/>
        </w:rPr>
        <w:t>«Здоровый образ жизни»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 </w:t>
      </w:r>
      <w:r w:rsidR="00F52F89" w:rsidRPr="00E62A18">
        <w:rPr>
          <w:rFonts w:ascii="Times New Roman" w:hAnsi="Times New Roman" w:cs="Times New Roman"/>
          <w:sz w:val="24"/>
          <w:szCs w:val="24"/>
        </w:rPr>
        <w:t>9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0F6AD3" w:rsidRPr="00E62A18">
        <w:rPr>
          <w:rFonts w:ascii="Times New Roman" w:hAnsi="Times New Roman" w:cs="Times New Roman"/>
          <w:sz w:val="24"/>
          <w:szCs w:val="24"/>
        </w:rPr>
        <w:t>й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red"/>
        </w:rPr>
        <w:t>«Нравственность»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F52F89" w:rsidRPr="00E62A18">
        <w:rPr>
          <w:rFonts w:ascii="Times New Roman" w:hAnsi="Times New Roman" w:cs="Times New Roman"/>
          <w:sz w:val="24"/>
          <w:szCs w:val="24"/>
        </w:rPr>
        <w:t>5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cyan"/>
        </w:rPr>
        <w:t>«Учебная деятельность»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0F6AD3" w:rsidRPr="00E62A18">
        <w:rPr>
          <w:rFonts w:ascii="Times New Roman" w:hAnsi="Times New Roman" w:cs="Times New Roman"/>
          <w:sz w:val="24"/>
          <w:szCs w:val="24"/>
        </w:rPr>
        <w:t>1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0F6AD3" w:rsidRPr="00E62A18">
        <w:rPr>
          <w:rFonts w:ascii="Times New Roman" w:hAnsi="Times New Roman" w:cs="Times New Roman"/>
          <w:sz w:val="24"/>
          <w:szCs w:val="24"/>
        </w:rPr>
        <w:t>е</w:t>
      </w:r>
      <w:r w:rsidRPr="00E62A18">
        <w:rPr>
          <w:rFonts w:ascii="Times New Roman" w:hAnsi="Times New Roman" w:cs="Times New Roman"/>
          <w:sz w:val="24"/>
          <w:szCs w:val="24"/>
        </w:rPr>
        <w:t>.</w:t>
      </w:r>
    </w:p>
    <w:p w:rsidR="00DC44AB" w:rsidRPr="00E62A18" w:rsidRDefault="00DC44AB" w:rsidP="00DC44AB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Итоговое занятие  - 1</w:t>
      </w:r>
    </w:p>
    <w:tbl>
      <w:tblPr>
        <w:tblStyle w:val="a3"/>
        <w:tblW w:w="9889" w:type="dxa"/>
        <w:tblLayout w:type="fixed"/>
        <w:tblLook w:val="04A0"/>
      </w:tblPr>
      <w:tblGrid>
        <w:gridCol w:w="575"/>
        <w:gridCol w:w="2794"/>
        <w:gridCol w:w="6520"/>
      </w:tblGrid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20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Список мультипликационных фильмов, литературных произведений, на основе которых осуществляется проблемный диалог/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</w:tr>
      <w:tr w:rsidR="00713A37" w:rsidRPr="00E62A18" w:rsidTr="00F94F1D">
        <w:trPr>
          <w:trHeight w:val="1108"/>
        </w:trPr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Как стать самостоятельным?</w:t>
            </w:r>
          </w:p>
        </w:tc>
        <w:tc>
          <w:tcPr>
            <w:tcW w:w="6520" w:type="dxa"/>
          </w:tcPr>
          <w:p w:rsidR="00713A37" w:rsidRPr="00E62A18" w:rsidRDefault="00713A37" w:rsidP="00713A37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Николай Носов  Витя Малеев в школе и дома</w:t>
            </w:r>
            <w:r w:rsidR="0033799A" w:rsidRPr="00E62A18">
              <w:rPr>
                <w:rFonts w:eastAsiaTheme="minorEastAsia"/>
              </w:rPr>
              <w:t xml:space="preserve"> (У)</w:t>
            </w:r>
          </w:p>
          <w:p w:rsidR="00713A37" w:rsidRPr="00E62A18" w:rsidRDefault="003D0746" w:rsidP="00094C53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Мультипликационный фильм  «Про Сидорова Вову»</w:t>
            </w:r>
            <w:r w:rsidR="0033799A" w:rsidRPr="00E62A18">
              <w:rPr>
                <w:rFonts w:eastAsiaTheme="minorEastAsia"/>
              </w:rPr>
              <w:t xml:space="preserve"> (М)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 что будет, если закурить?</w:t>
            </w:r>
          </w:p>
        </w:tc>
        <w:tc>
          <w:tcPr>
            <w:tcW w:w="6520" w:type="dxa"/>
          </w:tcPr>
          <w:p w:rsidR="00713A37" w:rsidRPr="00E62A18" w:rsidRDefault="00713A37" w:rsidP="00713A37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Виктор Драгунский «Одна капля убивает лошадь»</w:t>
            </w:r>
            <w:r w:rsidR="00094C53" w:rsidRPr="00E62A18">
              <w:t xml:space="preserve"> (У)</w:t>
            </w:r>
          </w:p>
          <w:p w:rsidR="00713A37" w:rsidRPr="00E62A18" w:rsidRDefault="00D8133B" w:rsidP="00713A37">
            <w:pPr>
              <w:spacing w:after="7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D8133B" w:rsidRPr="00E62A18" w:rsidRDefault="00D8133B" w:rsidP="00094C53">
            <w:pPr>
              <w:spacing w:after="7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Честное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крокодильское</w:t>
            </w:r>
            <w:proofErr w:type="spellEnd"/>
            <w:r w:rsidR="00B21ABC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Нужно ли делать прививки?</w:t>
            </w:r>
          </w:p>
        </w:tc>
        <w:tc>
          <w:tcPr>
            <w:tcW w:w="6520" w:type="dxa"/>
          </w:tcPr>
          <w:p w:rsidR="00713A37" w:rsidRPr="00E62A18" w:rsidRDefault="00713A37" w:rsidP="00713A37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Владимир </w:t>
            </w:r>
            <w:proofErr w:type="spellStart"/>
            <w:r w:rsidRPr="00E62A18">
              <w:rPr>
                <w:rFonts w:eastAsiaTheme="minorEastAsia"/>
              </w:rPr>
              <w:t>Сутеев</w:t>
            </w:r>
            <w:proofErr w:type="spellEnd"/>
            <w:r w:rsidRPr="00E62A18">
              <w:rPr>
                <w:rFonts w:eastAsiaTheme="minorEastAsia"/>
              </w:rPr>
              <w:t xml:space="preserve"> Про Бегемота, который боялся прививо</w:t>
            </w:r>
            <w:proofErr w:type="gramStart"/>
            <w:r w:rsidRPr="00E62A18">
              <w:rPr>
                <w:rFonts w:eastAsiaTheme="minorEastAsia"/>
              </w:rPr>
              <w:t>к</w:t>
            </w:r>
            <w:r w:rsidR="00094C53" w:rsidRPr="00E62A18">
              <w:t>(</w:t>
            </w:r>
            <w:proofErr w:type="gramEnd"/>
            <w:r w:rsidR="00094C53" w:rsidRPr="00E62A18">
              <w:t>У)</w:t>
            </w:r>
          </w:p>
          <w:p w:rsidR="00713A37" w:rsidRPr="00E62A18" w:rsidRDefault="00713A37" w:rsidP="00713A37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>Сергей Михалков Прививк</w:t>
            </w:r>
            <w:proofErr w:type="gramStart"/>
            <w:r w:rsidRPr="00E62A18">
              <w:rPr>
                <w:rFonts w:eastAsiaTheme="minorEastAsia"/>
              </w:rPr>
              <w:t>а</w:t>
            </w:r>
            <w:r w:rsidR="00094C53" w:rsidRPr="00E62A18">
              <w:t>(</w:t>
            </w:r>
            <w:proofErr w:type="gramEnd"/>
            <w:r w:rsidR="00094C53" w:rsidRPr="00E62A18">
              <w:t>У)</w:t>
            </w:r>
          </w:p>
          <w:p w:rsidR="00713A37" w:rsidRPr="00E62A18" w:rsidRDefault="00BD0E91" w:rsidP="0097235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D0E91" w:rsidRPr="00E62A18" w:rsidRDefault="00BD0E91" w:rsidP="00094C5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Бегемот, который боялся прививо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Волшебные слова.</w:t>
            </w:r>
          </w:p>
        </w:tc>
        <w:tc>
          <w:tcPr>
            <w:tcW w:w="6520" w:type="dxa"/>
          </w:tcPr>
          <w:p w:rsidR="00713A37" w:rsidRPr="00E62A18" w:rsidRDefault="00713A37" w:rsidP="00972351">
            <w:pPr>
              <w:pStyle w:val="a8"/>
              <w:spacing w:before="0" w:beforeAutospacing="0" w:after="75" w:afterAutospacing="0"/>
              <w:ind w:left="34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Валентина Осеева </w:t>
            </w:r>
            <w:r w:rsidR="001B0955" w:rsidRPr="00E62A18">
              <w:rPr>
                <w:rFonts w:eastAsiaTheme="minorEastAsia"/>
              </w:rPr>
              <w:t>«</w:t>
            </w:r>
            <w:r w:rsidRPr="00E62A18">
              <w:rPr>
                <w:rFonts w:eastAsiaTheme="minorEastAsia"/>
              </w:rPr>
              <w:t>Волшебное слово</w:t>
            </w:r>
            <w:r w:rsidR="001B0955" w:rsidRPr="00E62A18">
              <w:rPr>
                <w:rFonts w:eastAsiaTheme="minorEastAsia"/>
              </w:rPr>
              <w:t>»</w:t>
            </w:r>
            <w:r w:rsidR="00094C53" w:rsidRPr="00E62A18">
              <w:t xml:space="preserve"> (У)</w:t>
            </w:r>
          </w:p>
          <w:p w:rsidR="00713A37" w:rsidRPr="00E62A18" w:rsidRDefault="00713A37" w:rsidP="0097235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F52F89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Зачем нужна чистота?</w:t>
            </w:r>
          </w:p>
        </w:tc>
        <w:tc>
          <w:tcPr>
            <w:tcW w:w="6520" w:type="dxa"/>
          </w:tcPr>
          <w:p w:rsidR="00F52F89" w:rsidRPr="00E62A18" w:rsidRDefault="00F52F89" w:rsidP="00F52F8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713A37" w:rsidRPr="00E62A18" w:rsidRDefault="00F52F89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Неумойка</w:t>
            </w:r>
            <w:proofErr w:type="spellEnd"/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0000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Зависть. Что это такое и почему от нее можно лопнуть?</w:t>
            </w:r>
          </w:p>
        </w:tc>
        <w:tc>
          <w:tcPr>
            <w:tcW w:w="6520" w:type="dxa"/>
          </w:tcPr>
          <w:p w:rsidR="00713A37" w:rsidRPr="00E62A18" w:rsidRDefault="00094C53" w:rsidP="00B2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Вениамин Каверин </w:t>
            </w:r>
            <w:r w:rsidR="006A3C55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ABC"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C55" w:rsidRPr="00E62A18">
              <w:rPr>
                <w:rFonts w:ascii="Times New Roman" w:hAnsi="Times New Roman" w:cs="Times New Roman"/>
                <w:sz w:val="24"/>
                <w:szCs w:val="24"/>
              </w:rPr>
              <w:t>Много хороших людей и один завистник</w:t>
            </w:r>
            <w:r w:rsidR="00B21ABC"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C55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294E3E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Что происходит внутри нас</w:t>
            </w:r>
            <w:r w:rsidR="00F52F89"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520" w:type="dxa"/>
          </w:tcPr>
          <w:p w:rsidR="00F52F89" w:rsidRPr="00E62A18" w:rsidRDefault="00F52F89" w:rsidP="00F52F8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713A37" w:rsidRPr="00E62A18" w:rsidRDefault="00F52F89" w:rsidP="00F52F8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Митя и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микробус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294E3E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Кто обзывается, тот тем и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назвается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?</w:t>
            </w:r>
          </w:p>
        </w:tc>
        <w:tc>
          <w:tcPr>
            <w:tcW w:w="6520" w:type="dxa"/>
          </w:tcPr>
          <w:p w:rsidR="00294E3E" w:rsidRPr="00E62A18" w:rsidRDefault="00294E3E" w:rsidP="00294E3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713A37" w:rsidRPr="00E62A18" w:rsidRDefault="00294E3E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Чуня (У)</w:t>
            </w:r>
          </w:p>
          <w:p w:rsidR="0076654D" w:rsidRPr="00E62A18" w:rsidRDefault="0076654D" w:rsidP="0076654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2A18">
              <w:rPr>
                <w:color w:val="000000"/>
              </w:rPr>
              <w:t xml:space="preserve">Марина Дружинина </w:t>
            </w:r>
          </w:p>
          <w:p w:rsidR="0076654D" w:rsidRPr="00E62A18" w:rsidRDefault="0076654D" w:rsidP="0076654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E62A18">
              <w:rPr>
                <w:color w:val="000000"/>
              </w:rPr>
              <w:t>Дразнительное</w:t>
            </w:r>
            <w:proofErr w:type="spellEnd"/>
            <w:r w:rsidRPr="00E62A18">
              <w:rPr>
                <w:color w:val="000000"/>
              </w:rPr>
              <w:t xml:space="preserve"> имя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 дышу – значит, что живу?</w:t>
            </w:r>
          </w:p>
        </w:tc>
        <w:tc>
          <w:tcPr>
            <w:tcW w:w="6520" w:type="dxa"/>
          </w:tcPr>
          <w:p w:rsidR="00713A37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Про курени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Дым коромыслом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1B0955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Какой ты дома и на улице?</w:t>
            </w:r>
          </w:p>
        </w:tc>
        <w:tc>
          <w:tcPr>
            <w:tcW w:w="6520" w:type="dxa"/>
          </w:tcPr>
          <w:p w:rsidR="001B0955" w:rsidRPr="00E62A18" w:rsidRDefault="001B0955" w:rsidP="001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713A37" w:rsidRPr="00E62A18" w:rsidRDefault="001B0955" w:rsidP="001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proofErr w:type="spellStart"/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Мурзилки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D75250" w:rsidP="00D7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Чем опасны микробы</w:t>
            </w:r>
            <w:r w:rsidR="00713A37"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6520" w:type="dxa"/>
          </w:tcPr>
          <w:p w:rsidR="00713A37" w:rsidRPr="00E62A18" w:rsidRDefault="00D75250" w:rsidP="00094C53">
            <w:pPr>
              <w:pStyle w:val="a8"/>
              <w:spacing w:before="0" w:beforeAutospacing="0" w:after="75" w:afterAutospacing="0"/>
              <w:ind w:left="34"/>
              <w:jc w:val="center"/>
            </w:pPr>
            <w:r w:rsidRPr="00E62A18">
              <w:rPr>
                <w:rFonts w:eastAsiaTheme="minorEastAsia"/>
              </w:rPr>
              <w:t>Мультипликационный фильм  «</w:t>
            </w:r>
            <w:proofErr w:type="spellStart"/>
            <w:r w:rsidRPr="00E62A18">
              <w:rPr>
                <w:rFonts w:eastAsiaTheme="minorEastAsia"/>
              </w:rPr>
              <w:t>Фиксики</w:t>
            </w:r>
            <w:proofErr w:type="spellEnd"/>
            <w:r w:rsidRPr="00E62A18">
              <w:rPr>
                <w:rFonts w:eastAsiaTheme="minorEastAsia"/>
              </w:rPr>
              <w:t>» (Микробы)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Что я люблю?</w:t>
            </w:r>
          </w:p>
        </w:tc>
        <w:tc>
          <w:tcPr>
            <w:tcW w:w="6520" w:type="dxa"/>
          </w:tcPr>
          <w:p w:rsidR="00713A37" w:rsidRPr="00E62A18" w:rsidRDefault="00713A37" w:rsidP="00972351">
            <w:pPr>
              <w:pStyle w:val="a8"/>
              <w:spacing w:before="0" w:beforeAutospacing="0" w:after="75" w:afterAutospacing="0"/>
              <w:ind w:left="-426"/>
              <w:jc w:val="center"/>
              <w:rPr>
                <w:rFonts w:eastAsiaTheme="minorEastAsia"/>
              </w:rPr>
            </w:pPr>
            <w:r w:rsidRPr="00E62A18">
              <w:rPr>
                <w:rFonts w:eastAsiaTheme="minorEastAsia"/>
              </w:rPr>
              <w:t xml:space="preserve">Виктор </w:t>
            </w:r>
            <w:proofErr w:type="gramStart"/>
            <w:r w:rsidRPr="00E62A18">
              <w:rPr>
                <w:rFonts w:eastAsiaTheme="minorEastAsia"/>
              </w:rPr>
              <w:t>Драгунский</w:t>
            </w:r>
            <w:proofErr w:type="gramEnd"/>
            <w:r w:rsidRPr="00E62A18">
              <w:rPr>
                <w:rFonts w:eastAsiaTheme="minorEastAsia"/>
              </w:rPr>
              <w:t xml:space="preserve"> Что я люблю</w:t>
            </w:r>
            <w:r w:rsidR="00094C53" w:rsidRPr="00E62A18">
              <w:rPr>
                <w:rFonts w:eastAsiaTheme="minorEastAsia"/>
              </w:rPr>
              <w:t xml:space="preserve"> (У)</w:t>
            </w:r>
          </w:p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Здоровье начинается дома</w:t>
            </w:r>
          </w:p>
        </w:tc>
        <w:tc>
          <w:tcPr>
            <w:tcW w:w="6520" w:type="dxa"/>
          </w:tcPr>
          <w:p w:rsidR="00713A37" w:rsidRPr="00E62A18" w:rsidRDefault="00713A37" w:rsidP="00F5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«Здоровье начинается дома»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BD0E91" w:rsidP="00BD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Твое здоровье  в твоих руках</w:t>
            </w:r>
          </w:p>
        </w:tc>
        <w:tc>
          <w:tcPr>
            <w:tcW w:w="6520" w:type="dxa"/>
          </w:tcPr>
          <w:p w:rsidR="00713A37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«Твое здоровье»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Солнце – друг или враг?</w:t>
            </w:r>
          </w:p>
        </w:tc>
        <w:tc>
          <w:tcPr>
            <w:tcW w:w="6520" w:type="dxa"/>
          </w:tcPr>
          <w:p w:rsidR="00713A37" w:rsidRPr="00E62A18" w:rsidRDefault="00713A37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Жарко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1B0955" w:rsidRPr="00E62A18" w:rsidRDefault="001B0955" w:rsidP="001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713A37" w:rsidRPr="00E62A18" w:rsidRDefault="001B0955" w:rsidP="000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«Аркадий паровозов спешит на помощь. Солнечный удар»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Вкусно или правильно?</w:t>
            </w:r>
          </w:p>
        </w:tc>
        <w:tc>
          <w:tcPr>
            <w:tcW w:w="6520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Эмма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Пенки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>Кира Кононович  Рецепт на завтра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Юнна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 Пузатый чайник</w:t>
            </w:r>
          </w:p>
          <w:p w:rsidR="00713A37" w:rsidRPr="00E62A18" w:rsidRDefault="00713A37" w:rsidP="00DF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Тим Собакин Печальные сосиск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Маковский </w:t>
            </w:r>
            <w:r w:rsidR="00D620CD" w:rsidRPr="00E62A18">
              <w:rPr>
                <w:rFonts w:ascii="Times New Roman" w:hAnsi="Times New Roman" w:cs="Times New Roman"/>
                <w:sz w:val="24"/>
                <w:szCs w:val="24"/>
              </w:rPr>
              <w:t>Сказка о Пете, толстом ребенке и о Симе, который тонкий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Николай Носов Мишкина Каша</w:t>
            </w:r>
            <w:r w:rsidR="00DF5F32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713A37" w:rsidRPr="00E62A18" w:rsidTr="00F94F1D">
        <w:tc>
          <w:tcPr>
            <w:tcW w:w="575" w:type="dxa"/>
          </w:tcPr>
          <w:p w:rsidR="00713A37" w:rsidRPr="00E62A18" w:rsidRDefault="00713A37" w:rsidP="00DC44A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13A37" w:rsidRPr="00E62A18" w:rsidRDefault="00713A37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Итоговый урок «Я знаю, как стать здоровым»</w:t>
            </w:r>
          </w:p>
        </w:tc>
        <w:tc>
          <w:tcPr>
            <w:tcW w:w="6520" w:type="dxa"/>
          </w:tcPr>
          <w:p w:rsidR="00713A37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 серия</w:t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="00094C53"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D0E91" w:rsidRPr="00E62A18" w:rsidRDefault="00BD0E9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2CD" w:rsidRPr="00E62A18" w:rsidRDefault="005F62CD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BB344B" w:rsidRPr="00E62A18" w:rsidRDefault="00BB344B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44B" w:rsidRPr="00E62A18" w:rsidRDefault="00BB344B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AE4" w:rsidRPr="00E62A18" w:rsidRDefault="008E3AE4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AE4" w:rsidRPr="00E62A18" w:rsidRDefault="008E3AE4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AE4" w:rsidRPr="00E62A18" w:rsidRDefault="008E3AE4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32" w:rsidRPr="00E62A18" w:rsidRDefault="00DF5F32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32" w:rsidRPr="00E62A18" w:rsidRDefault="00DF5F32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32" w:rsidRDefault="00DF5F32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18" w:rsidRPr="00E62A18" w:rsidRDefault="00E62A18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771" w:rsidRPr="00E62A18" w:rsidRDefault="00AA0771" w:rsidP="000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AD3" w:rsidRPr="00E62A18" w:rsidRDefault="000F6AD3" w:rsidP="00E62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8">
        <w:rPr>
          <w:rFonts w:ascii="Times New Roman" w:hAnsi="Times New Roman" w:cs="Times New Roman"/>
          <w:b/>
          <w:sz w:val="24"/>
          <w:szCs w:val="24"/>
        </w:rPr>
        <w:lastRenderedPageBreak/>
        <w:t>Система занятий в 4  классе.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Система занятий в  4  классе – 17 часов. 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  <w:highlight w:val="green"/>
        </w:rPr>
        <w:t xml:space="preserve">«Здоровое питание» - </w:t>
      </w:r>
      <w:r w:rsidRPr="00E62A18">
        <w:rPr>
          <w:rFonts w:ascii="Times New Roman" w:hAnsi="Times New Roman" w:cs="Times New Roman"/>
          <w:sz w:val="24"/>
          <w:szCs w:val="24"/>
        </w:rPr>
        <w:t xml:space="preserve">   </w:t>
      </w:r>
      <w:r w:rsidR="00DF5F32" w:rsidRPr="00E62A18">
        <w:rPr>
          <w:rFonts w:ascii="Times New Roman" w:hAnsi="Times New Roman" w:cs="Times New Roman"/>
          <w:sz w:val="24"/>
          <w:szCs w:val="24"/>
        </w:rPr>
        <w:t xml:space="preserve">2 </w:t>
      </w:r>
      <w:r w:rsidRPr="00E62A1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DF5F32" w:rsidRPr="00E62A18">
        <w:rPr>
          <w:rFonts w:ascii="Times New Roman" w:hAnsi="Times New Roman" w:cs="Times New Roman"/>
          <w:sz w:val="24"/>
          <w:szCs w:val="24"/>
        </w:rPr>
        <w:t>я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yellow"/>
        </w:rPr>
        <w:t>«Здоровый образ жизни»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    </w:t>
      </w:r>
      <w:r w:rsidR="00DF5F32" w:rsidRPr="00E62A18">
        <w:rPr>
          <w:rFonts w:ascii="Times New Roman" w:hAnsi="Times New Roman" w:cs="Times New Roman"/>
          <w:sz w:val="24"/>
          <w:szCs w:val="24"/>
        </w:rPr>
        <w:t>2</w:t>
      </w:r>
      <w:r w:rsidRPr="00E62A18">
        <w:rPr>
          <w:rFonts w:ascii="Times New Roman" w:hAnsi="Times New Roman" w:cs="Times New Roman"/>
          <w:sz w:val="24"/>
          <w:szCs w:val="24"/>
        </w:rPr>
        <w:t xml:space="preserve">  заняти</w:t>
      </w:r>
      <w:r w:rsidR="00DF5F32" w:rsidRPr="00E62A18">
        <w:rPr>
          <w:rFonts w:ascii="Times New Roman" w:hAnsi="Times New Roman" w:cs="Times New Roman"/>
          <w:sz w:val="24"/>
          <w:szCs w:val="24"/>
        </w:rPr>
        <w:t>я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red"/>
        </w:rPr>
        <w:t>«Нравственность»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</w:t>
      </w:r>
      <w:r w:rsidR="00DF5F32" w:rsidRPr="00E62A18">
        <w:rPr>
          <w:rFonts w:ascii="Times New Roman" w:hAnsi="Times New Roman" w:cs="Times New Roman"/>
          <w:sz w:val="24"/>
          <w:szCs w:val="24"/>
        </w:rPr>
        <w:t>10</w:t>
      </w:r>
      <w:r w:rsidRPr="00E62A18">
        <w:rPr>
          <w:rFonts w:ascii="Times New Roman" w:hAnsi="Times New Roman" w:cs="Times New Roman"/>
          <w:sz w:val="24"/>
          <w:szCs w:val="24"/>
        </w:rPr>
        <w:t xml:space="preserve">     занятий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 xml:space="preserve"> </w:t>
      </w:r>
      <w:r w:rsidRPr="00E62A18">
        <w:rPr>
          <w:rFonts w:ascii="Times New Roman" w:hAnsi="Times New Roman" w:cs="Times New Roman"/>
          <w:sz w:val="24"/>
          <w:szCs w:val="24"/>
          <w:highlight w:val="cyan"/>
        </w:rPr>
        <w:t>«Учебная деятельность»</w:t>
      </w:r>
      <w:r w:rsidRPr="00E62A18">
        <w:rPr>
          <w:rFonts w:ascii="Times New Roman" w:hAnsi="Times New Roman" w:cs="Times New Roman"/>
          <w:sz w:val="24"/>
          <w:szCs w:val="24"/>
        </w:rPr>
        <w:t xml:space="preserve"> -    </w:t>
      </w:r>
      <w:r w:rsidR="00DF5F32" w:rsidRPr="00E62A18">
        <w:rPr>
          <w:rFonts w:ascii="Times New Roman" w:hAnsi="Times New Roman" w:cs="Times New Roman"/>
          <w:sz w:val="24"/>
          <w:szCs w:val="24"/>
        </w:rPr>
        <w:t>2</w:t>
      </w:r>
      <w:r w:rsidRPr="00E62A18">
        <w:rPr>
          <w:rFonts w:ascii="Times New Roman" w:hAnsi="Times New Roman" w:cs="Times New Roman"/>
          <w:sz w:val="24"/>
          <w:szCs w:val="24"/>
        </w:rPr>
        <w:t xml:space="preserve">  заняти</w:t>
      </w:r>
      <w:r w:rsidR="00DF5F32" w:rsidRPr="00E62A18">
        <w:rPr>
          <w:rFonts w:ascii="Times New Roman" w:hAnsi="Times New Roman" w:cs="Times New Roman"/>
          <w:sz w:val="24"/>
          <w:szCs w:val="24"/>
        </w:rPr>
        <w:t>я</w:t>
      </w:r>
      <w:r w:rsidRPr="00E62A18">
        <w:rPr>
          <w:rFonts w:ascii="Times New Roman" w:hAnsi="Times New Roman" w:cs="Times New Roman"/>
          <w:sz w:val="24"/>
          <w:szCs w:val="24"/>
        </w:rPr>
        <w:t>.</w:t>
      </w:r>
    </w:p>
    <w:p w:rsidR="000F6AD3" w:rsidRPr="00E62A18" w:rsidRDefault="000F6AD3" w:rsidP="000F6AD3">
      <w:pPr>
        <w:jc w:val="both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Итоговое занятие  - 1</w:t>
      </w:r>
    </w:p>
    <w:tbl>
      <w:tblPr>
        <w:tblStyle w:val="a3"/>
        <w:tblW w:w="8897" w:type="dxa"/>
        <w:tblLayout w:type="fixed"/>
        <w:tblLook w:val="04A0"/>
      </w:tblPr>
      <w:tblGrid>
        <w:gridCol w:w="575"/>
        <w:gridCol w:w="3219"/>
        <w:gridCol w:w="5103"/>
      </w:tblGrid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D8133B" w:rsidRPr="00E62A18" w:rsidRDefault="00D8133B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</w:tcPr>
          <w:p w:rsidR="00D8133B" w:rsidRPr="00E62A18" w:rsidRDefault="00D8133B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Список мультипликационных фильмов, литературных произведений, на основе которых осуществляется проблемный диалог/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D8133B" w:rsidP="0097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 чем поможет похвала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5103" w:type="dxa"/>
          </w:tcPr>
          <w:p w:rsidR="00D8133B" w:rsidRPr="00E62A18" w:rsidRDefault="00D8133B" w:rsidP="00B6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Ирина Пивоварова «Селиверстов не парень, а золото» </w:t>
            </w:r>
            <w:r w:rsidR="00B12D9E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76654D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</w:t>
            </w:r>
            <w:r w:rsidR="00D8133B"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редно </w:t>
            </w: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ли </w:t>
            </w:r>
            <w:r w:rsidR="00D8133B"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обижаться?</w:t>
            </w:r>
          </w:p>
        </w:tc>
        <w:tc>
          <w:tcPr>
            <w:tcW w:w="5103" w:type="dxa"/>
          </w:tcPr>
          <w:p w:rsidR="00D8133B" w:rsidRPr="00E62A18" w:rsidRDefault="00D8133B" w:rsidP="00B6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9E"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  <w:r w:rsidR="00B12D9E" w:rsidRPr="00E62A18">
              <w:rPr>
                <w:rFonts w:ascii="Times New Roman" w:hAnsi="Times New Roman" w:cs="Times New Roman"/>
                <w:sz w:val="24"/>
                <w:szCs w:val="24"/>
              </w:rPr>
              <w:t>» (У)</w:t>
            </w:r>
          </w:p>
          <w:p w:rsidR="00B12D9E" w:rsidRPr="00E62A18" w:rsidRDefault="00B12D9E" w:rsidP="00B6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Эмма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 (М)</w:t>
            </w:r>
          </w:p>
          <w:p w:rsidR="00B67BF7" w:rsidRPr="00E62A18" w:rsidRDefault="00B67BF7" w:rsidP="00B6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Врать или не врать?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Сочинение —  Ирина Пивоварова (Д)</w:t>
            </w:r>
          </w:p>
          <w:p w:rsidR="00AA0771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Михаил Зощенко  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Не надо врать  (М) Мультипликационный фильм 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Замок лгунов (У)</w:t>
            </w:r>
          </w:p>
          <w:p w:rsidR="00AA0771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Носов 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Приключение Толи Клюквина (М)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Кто такой мастер?</w:t>
            </w:r>
          </w:p>
        </w:tc>
        <w:tc>
          <w:tcPr>
            <w:tcW w:w="5103" w:type="dxa"/>
          </w:tcPr>
          <w:p w:rsidR="00B12D9E" w:rsidRPr="00E62A18" w:rsidRDefault="00B12D9E" w:rsidP="00B1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 «Ключ» (М)</w:t>
            </w:r>
          </w:p>
          <w:p w:rsidR="00B12D9E" w:rsidRPr="00E62A18" w:rsidRDefault="00B12D9E" w:rsidP="00B1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«Семь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 (М)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Чем опасны капризы?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«Капризная принцесса» (Д)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 (М)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Как исправить ошибки?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«Остров ошибок» (У)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Что будет, если я только чуть – чуть…?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 «Опасное погружение» (У)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 «Трубка и медведь» (У)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FF0000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Как нам помогает улыбка?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 «Крошка Енот».  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Песня про улыбку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Кого можно назвать другом?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 «Давай дружить» (У)</w:t>
            </w:r>
          </w:p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Настоящая дружба (У)</w:t>
            </w:r>
          </w:p>
          <w:p w:rsidR="00B12D9E" w:rsidRPr="00E62A18" w:rsidRDefault="00B12D9E" w:rsidP="00B2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Мой друг</w:t>
            </w:r>
            <w:r w:rsidR="00B21ABC"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</w:tr>
      <w:tr w:rsidR="00B12D9E" w:rsidRPr="00E62A18" w:rsidTr="00D8133B">
        <w:tc>
          <w:tcPr>
            <w:tcW w:w="575" w:type="dxa"/>
          </w:tcPr>
          <w:p w:rsidR="00B12D9E" w:rsidRPr="00E62A18" w:rsidRDefault="00B12D9E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Как нужно готовить?</w:t>
            </w:r>
          </w:p>
        </w:tc>
        <w:tc>
          <w:tcPr>
            <w:tcW w:w="5103" w:type="dxa"/>
          </w:tcPr>
          <w:p w:rsidR="00B12D9E" w:rsidRPr="00E62A18" w:rsidRDefault="00B12D9E" w:rsidP="00C8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 Помощник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Валентин Берестов  Песня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домовёнка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Кузьки (У)</w:t>
            </w:r>
          </w:p>
          <w:p w:rsidR="00B12D9E" w:rsidRPr="00E62A18" w:rsidRDefault="00B12D9E" w:rsidP="00B1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Александр Шибаев   Значит, так…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Притча о Молочке, овсяной Кашке и сером 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котишке Мурке (У)</w:t>
            </w:r>
            <w:r w:rsidRPr="00E62A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ooltip="Дмитрий Наркисович Мамин-Сибиряк" w:history="1">
              <w:r w:rsidRPr="00E62A18">
                <w:rPr>
                  <w:rFonts w:ascii="Times New Roman" w:hAnsi="Times New Roman" w:cs="Times New Roman"/>
                  <w:sz w:val="24"/>
                  <w:szCs w:val="24"/>
                </w:rPr>
                <w:t xml:space="preserve">Д. Н. </w:t>
              </w:r>
              <w:proofErr w:type="spellStart"/>
              <w:proofErr w:type="gramStart"/>
              <w:r w:rsidRPr="00E62A18">
                <w:rPr>
                  <w:rFonts w:ascii="Times New Roman" w:hAnsi="Times New Roman" w:cs="Times New Roman"/>
                  <w:sz w:val="24"/>
                  <w:szCs w:val="24"/>
                </w:rPr>
                <w:t>Мамин-Сибиряк</w:t>
              </w:r>
              <w:proofErr w:type="spellEnd"/>
              <w:proofErr w:type="gramEnd"/>
            </w:hyperlink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 (1852—1912)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B12D9E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Я не трус, но я боюсь</w:t>
            </w:r>
          </w:p>
        </w:tc>
        <w:tc>
          <w:tcPr>
            <w:tcW w:w="5103" w:type="dxa"/>
          </w:tcPr>
          <w:p w:rsidR="00D8133B" w:rsidRPr="00E62A18" w:rsidRDefault="00B12D9E" w:rsidP="00B1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 «Великолепный Гоша» (У)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75182F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Урок  вежливости</w:t>
            </w:r>
          </w:p>
        </w:tc>
        <w:tc>
          <w:tcPr>
            <w:tcW w:w="5103" w:type="dxa"/>
          </w:tcPr>
          <w:p w:rsidR="00D8133B" w:rsidRPr="00E62A18" w:rsidRDefault="0075182F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Самуил Маршак Урок вежливости</w:t>
            </w:r>
          </w:p>
          <w:p w:rsidR="0075182F" w:rsidRPr="00E62A18" w:rsidRDefault="0075182F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«Ералаш» Царевна -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B21ABC" w:rsidP="00B21ABC">
            <w:pPr>
              <w:tabs>
                <w:tab w:val="left" w:pos="1020"/>
                <w:tab w:val="center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Что  полезней – лежать или бежать?</w:t>
            </w:r>
          </w:p>
        </w:tc>
        <w:tc>
          <w:tcPr>
            <w:tcW w:w="5103" w:type="dxa"/>
          </w:tcPr>
          <w:p w:rsidR="00D8133B" w:rsidRPr="00E62A18" w:rsidRDefault="00B21ABC" w:rsidP="00F9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</w:t>
            </w:r>
          </w:p>
          <w:p w:rsidR="00B21ABC" w:rsidRPr="00E62A18" w:rsidRDefault="00B21ABC" w:rsidP="00F9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8E3AE4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Правильное питание – залог здоровья!</w:t>
            </w:r>
          </w:p>
        </w:tc>
        <w:tc>
          <w:tcPr>
            <w:tcW w:w="5103" w:type="dxa"/>
          </w:tcPr>
          <w:p w:rsidR="008E3AE4" w:rsidRPr="00E62A18" w:rsidRDefault="008E3AE4" w:rsidP="008E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</w:t>
            </w:r>
          </w:p>
          <w:p w:rsidR="00D8133B" w:rsidRPr="00E62A18" w:rsidRDefault="008E3AE4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Королевский бутерброд</w:t>
            </w:r>
          </w:p>
          <w:p w:rsidR="008E3AE4" w:rsidRPr="00E62A18" w:rsidRDefault="008E3AE4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Усачёв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бутерброд? (У)</w:t>
            </w:r>
          </w:p>
          <w:p w:rsidR="008E3AE4" w:rsidRPr="00E62A18" w:rsidRDefault="008E3AE4" w:rsidP="008E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Генрих Сапгир  Бутербро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AA0771" w:rsidP="00AA07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Учиться надо весело, чтоб хорошо учиться!</w:t>
            </w:r>
          </w:p>
        </w:tc>
        <w:tc>
          <w:tcPr>
            <w:tcW w:w="5103" w:type="dxa"/>
          </w:tcPr>
          <w:p w:rsidR="00B52E0D" w:rsidRPr="00E62A18" w:rsidRDefault="00B52E0D" w:rsidP="00B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</w:t>
            </w:r>
          </w:p>
          <w:p w:rsidR="00166B5F" w:rsidRPr="00E62A18" w:rsidRDefault="00B52E0D" w:rsidP="00166B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На задней парте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AA0771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Миром правит любовь!</w:t>
            </w:r>
          </w:p>
        </w:tc>
        <w:tc>
          <w:tcPr>
            <w:tcW w:w="5103" w:type="dxa"/>
          </w:tcPr>
          <w:p w:rsidR="00B52E0D" w:rsidRPr="00E62A18" w:rsidRDefault="00B52E0D" w:rsidP="00B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 </w:t>
            </w:r>
          </w:p>
          <w:p w:rsidR="00D8133B" w:rsidRPr="00E62A18" w:rsidRDefault="00B52E0D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Чертенок №13</w:t>
            </w:r>
          </w:p>
          <w:p w:rsidR="00FF20CF" w:rsidRPr="00E62A18" w:rsidRDefault="00FF20CF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Бундур</w:t>
            </w:r>
            <w:proofErr w:type="spellEnd"/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ро любовь</w:t>
            </w:r>
          </w:p>
          <w:p w:rsidR="00B52E0D" w:rsidRPr="00E62A18" w:rsidRDefault="00FF20CF" w:rsidP="00FF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Яков Аким</w:t>
            </w:r>
            <w:proofErr w:type="gram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нашем классе ученица</w:t>
            </w:r>
          </w:p>
        </w:tc>
      </w:tr>
      <w:tr w:rsidR="00D8133B" w:rsidRPr="00E62A18" w:rsidTr="00D8133B">
        <w:tc>
          <w:tcPr>
            <w:tcW w:w="575" w:type="dxa"/>
          </w:tcPr>
          <w:p w:rsidR="00D8133B" w:rsidRPr="00E62A18" w:rsidRDefault="00D8133B" w:rsidP="008671DA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D8133B" w:rsidRPr="00E62A18" w:rsidRDefault="00D8133B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Итоговый урок «Я знаю, как стать здоровым»</w:t>
            </w:r>
          </w:p>
        </w:tc>
        <w:tc>
          <w:tcPr>
            <w:tcW w:w="5103" w:type="dxa"/>
          </w:tcPr>
          <w:p w:rsidR="00D8133B" w:rsidRPr="00E62A18" w:rsidRDefault="0076654D" w:rsidP="004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62A18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«Здоровье – главная наша ценность»</w:t>
            </w:r>
          </w:p>
        </w:tc>
      </w:tr>
    </w:tbl>
    <w:p w:rsidR="000F6AD3" w:rsidRPr="00E62A18" w:rsidRDefault="000F6AD3" w:rsidP="000F6AD3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0F6AD3" w:rsidRPr="00E62A18" w:rsidRDefault="000F6AD3" w:rsidP="000F6AD3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5F62CD" w:rsidRPr="00E62A18" w:rsidRDefault="005F62CD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E62A18" w:rsidRDefault="00E62A18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  <w:r w:rsidRPr="00E62A18">
        <w:rPr>
          <w:rFonts w:eastAsiaTheme="minorEastAsia"/>
          <w:b/>
          <w:bCs/>
        </w:rPr>
        <w:lastRenderedPageBreak/>
        <w:t>Список литературы:</w:t>
      </w:r>
    </w:p>
    <w:p w:rsidR="004F7241" w:rsidRPr="00E62A18" w:rsidRDefault="004F7241" w:rsidP="004F7241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Айзман</w:t>
      </w:r>
      <w:proofErr w:type="spellEnd"/>
      <w:r w:rsidRPr="00E62A18">
        <w:rPr>
          <w:rFonts w:eastAsiaTheme="minorEastAsia"/>
        </w:rPr>
        <w:t xml:space="preserve">, Р.Н. Внимание: здоровье школьника./ </w:t>
      </w:r>
      <w:proofErr w:type="spellStart"/>
      <w:r w:rsidRPr="00E62A18">
        <w:rPr>
          <w:rFonts w:eastAsiaTheme="minorEastAsia"/>
        </w:rPr>
        <w:t>Айзман</w:t>
      </w:r>
      <w:proofErr w:type="spellEnd"/>
      <w:r w:rsidRPr="00E62A18">
        <w:rPr>
          <w:rFonts w:eastAsiaTheme="minorEastAsia"/>
        </w:rPr>
        <w:t xml:space="preserve"> Р.Н.//Начальная школа. - 1991. - №4.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>Амосов, Н.Н. Раздумье о здоровье./ Амосов Н.Н. - Москва: Молодая гвардия, 1978.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>Антропова, М.В. Основы гигиены учащихся./ Антропова М.В. - Москва: Просвещение, 1971.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 xml:space="preserve"> </w:t>
      </w:r>
      <w:proofErr w:type="spellStart"/>
      <w:r w:rsidRPr="00E62A18">
        <w:rPr>
          <w:rFonts w:eastAsiaTheme="minorEastAsia"/>
        </w:rPr>
        <w:t>Ашихмина</w:t>
      </w:r>
      <w:proofErr w:type="spellEnd"/>
      <w:r w:rsidRPr="00E62A18">
        <w:rPr>
          <w:rFonts w:eastAsiaTheme="minorEastAsia"/>
        </w:rPr>
        <w:t xml:space="preserve">, Г.А. Организация </w:t>
      </w:r>
      <w:proofErr w:type="spellStart"/>
      <w:r w:rsidRPr="00E62A18">
        <w:rPr>
          <w:rFonts w:eastAsiaTheme="minorEastAsia"/>
        </w:rPr>
        <w:t>здоровьесберегающей</w:t>
      </w:r>
      <w:proofErr w:type="spellEnd"/>
      <w:r w:rsidRPr="00E62A18">
        <w:rPr>
          <w:rFonts w:eastAsiaTheme="minorEastAsia"/>
        </w:rPr>
        <w:t xml:space="preserve"> деятельности в школе./ </w:t>
      </w:r>
      <w:proofErr w:type="spellStart"/>
      <w:r w:rsidRPr="00E62A18">
        <w:rPr>
          <w:rFonts w:eastAsiaTheme="minorEastAsia"/>
        </w:rPr>
        <w:t>Ашихмина</w:t>
      </w:r>
      <w:proofErr w:type="spellEnd"/>
      <w:r w:rsidRPr="00E62A18">
        <w:rPr>
          <w:rFonts w:eastAsiaTheme="minorEastAsia"/>
        </w:rPr>
        <w:t xml:space="preserve"> Г.А. - Мичуринск: МГПИ, 2005.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>Богданов, Г.П. Школьникам - здоровый образ жизни./ Богданов Г.П.// Начальная школа. - 1991. - №6.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>Борисова, Л.Е. Здоровый ребенок - хороший ученик./ Борисова Л.Е.//Начальная школа. - 2000. - №9.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Виленский</w:t>
      </w:r>
      <w:proofErr w:type="spellEnd"/>
      <w:r w:rsidRPr="00E62A18">
        <w:rPr>
          <w:rFonts w:eastAsiaTheme="minorEastAsia"/>
        </w:rPr>
        <w:t xml:space="preserve">, М.Я. Физкультура и спорт./ </w:t>
      </w:r>
      <w:proofErr w:type="spellStart"/>
      <w:r w:rsidRPr="00E62A18">
        <w:rPr>
          <w:rFonts w:eastAsiaTheme="minorEastAsia"/>
        </w:rPr>
        <w:t>Виленский</w:t>
      </w:r>
      <w:proofErr w:type="spellEnd"/>
      <w:r w:rsidRPr="00E62A18">
        <w:rPr>
          <w:rFonts w:eastAsiaTheme="minorEastAsia"/>
        </w:rPr>
        <w:t xml:space="preserve"> М.Я. - Москва: Знание, 1987.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 xml:space="preserve">Вострикова, А.Г. </w:t>
      </w:r>
      <w:proofErr w:type="spellStart"/>
      <w:r w:rsidRPr="00E62A18">
        <w:rPr>
          <w:rFonts w:eastAsiaTheme="minorEastAsia"/>
        </w:rPr>
        <w:t>Здоровьесбережение</w:t>
      </w:r>
      <w:proofErr w:type="spellEnd"/>
      <w:r w:rsidRPr="00E62A18">
        <w:rPr>
          <w:rFonts w:eastAsiaTheme="minorEastAsia"/>
        </w:rPr>
        <w:t xml:space="preserve"> - базовая составляющая процесса </w:t>
      </w:r>
      <w:proofErr w:type="spellStart"/>
      <w:r w:rsidRPr="00E62A18">
        <w:rPr>
          <w:rFonts w:eastAsiaTheme="minorEastAsia"/>
        </w:rPr>
        <w:t>гуманизации</w:t>
      </w:r>
      <w:proofErr w:type="spellEnd"/>
      <w:r w:rsidRPr="00E62A18">
        <w:rPr>
          <w:rFonts w:eastAsiaTheme="minorEastAsia"/>
        </w:rPr>
        <w:t xml:space="preserve"> начального образования./ Вострикова А.Г.// Начальная школа. -1998. - №6.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Гарейда</w:t>
      </w:r>
      <w:proofErr w:type="spellEnd"/>
      <w:r w:rsidRPr="00E62A18">
        <w:rPr>
          <w:rFonts w:eastAsiaTheme="minorEastAsia"/>
        </w:rPr>
        <w:t xml:space="preserve">, В.Н., Лежнева, Н.В. Научить быть здоровым./ </w:t>
      </w:r>
      <w:proofErr w:type="spellStart"/>
      <w:r w:rsidRPr="00E62A18">
        <w:rPr>
          <w:rFonts w:eastAsiaTheme="minorEastAsia"/>
        </w:rPr>
        <w:t>Гарейда</w:t>
      </w:r>
      <w:proofErr w:type="spellEnd"/>
      <w:r w:rsidRPr="00E62A18">
        <w:rPr>
          <w:rFonts w:eastAsiaTheme="minorEastAsia"/>
        </w:rPr>
        <w:t xml:space="preserve"> В.Н., Лежнева Н.В.// Начальная школа. - 2000. - №9.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Змановский</w:t>
      </w:r>
      <w:proofErr w:type="spellEnd"/>
      <w:r w:rsidRPr="00E62A18">
        <w:rPr>
          <w:rFonts w:eastAsiaTheme="minorEastAsia"/>
        </w:rPr>
        <w:t xml:space="preserve">, Ю.Ф. Воспитаем детей </w:t>
      </w:r>
      <w:proofErr w:type="gramStart"/>
      <w:r w:rsidRPr="00E62A18">
        <w:rPr>
          <w:rFonts w:eastAsiaTheme="minorEastAsia"/>
        </w:rPr>
        <w:t>здоровыми</w:t>
      </w:r>
      <w:proofErr w:type="gramEnd"/>
      <w:r w:rsidRPr="00E62A18">
        <w:rPr>
          <w:rFonts w:eastAsiaTheme="minorEastAsia"/>
        </w:rPr>
        <w:t xml:space="preserve">./ </w:t>
      </w:r>
      <w:proofErr w:type="spellStart"/>
      <w:r w:rsidRPr="00E62A18">
        <w:rPr>
          <w:rFonts w:eastAsiaTheme="minorEastAsia"/>
        </w:rPr>
        <w:t>Змановский</w:t>
      </w:r>
      <w:proofErr w:type="spellEnd"/>
      <w:r w:rsidRPr="00E62A18">
        <w:rPr>
          <w:rFonts w:eastAsiaTheme="minorEastAsia"/>
        </w:rPr>
        <w:t xml:space="preserve"> Ю.Ф. - Москва: Медицина, 1989.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Козык</w:t>
      </w:r>
      <w:proofErr w:type="spellEnd"/>
      <w:r w:rsidRPr="00E62A18">
        <w:rPr>
          <w:rFonts w:eastAsiaTheme="minorEastAsia"/>
        </w:rPr>
        <w:t xml:space="preserve">, В.Д. Наше здоровье./ </w:t>
      </w:r>
      <w:proofErr w:type="spellStart"/>
      <w:r w:rsidRPr="00E62A18">
        <w:rPr>
          <w:rFonts w:eastAsiaTheme="minorEastAsia"/>
        </w:rPr>
        <w:t>Козык</w:t>
      </w:r>
      <w:proofErr w:type="spellEnd"/>
      <w:r w:rsidRPr="00E62A18">
        <w:rPr>
          <w:rFonts w:eastAsiaTheme="minorEastAsia"/>
        </w:rPr>
        <w:t xml:space="preserve"> В.Д.//Воспитание и обучение. - 1995. - №7.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Комегорова</w:t>
      </w:r>
      <w:proofErr w:type="spellEnd"/>
      <w:r w:rsidRPr="00E62A18">
        <w:rPr>
          <w:rFonts w:eastAsiaTheme="minorEastAsia"/>
        </w:rPr>
        <w:t xml:space="preserve">, Л.Е. Психологическая культура как условие и средство сохранения психического здоровья детей./ </w:t>
      </w:r>
      <w:proofErr w:type="spellStart"/>
      <w:r w:rsidRPr="00E62A18">
        <w:rPr>
          <w:rFonts w:eastAsiaTheme="minorEastAsia"/>
        </w:rPr>
        <w:t>Комегорова</w:t>
      </w:r>
      <w:proofErr w:type="spellEnd"/>
      <w:r w:rsidRPr="00E62A18">
        <w:rPr>
          <w:rFonts w:eastAsiaTheme="minorEastAsia"/>
        </w:rPr>
        <w:t xml:space="preserve"> Л.Е.//Педагогические кадры России. - 1990. - №6.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Нетопина</w:t>
      </w:r>
      <w:proofErr w:type="spellEnd"/>
      <w:r w:rsidRPr="00E62A18">
        <w:rPr>
          <w:rFonts w:eastAsiaTheme="minorEastAsia"/>
        </w:rPr>
        <w:t xml:space="preserve">, С.А. Школьникам об учебе и отдыхе./ </w:t>
      </w:r>
      <w:proofErr w:type="spellStart"/>
      <w:r w:rsidRPr="00E62A18">
        <w:rPr>
          <w:rFonts w:eastAsiaTheme="minorEastAsia"/>
        </w:rPr>
        <w:t>Нетопина</w:t>
      </w:r>
      <w:proofErr w:type="spellEnd"/>
      <w:r w:rsidRPr="00E62A18">
        <w:rPr>
          <w:rFonts w:eastAsiaTheme="minorEastAsia"/>
        </w:rPr>
        <w:t xml:space="preserve"> С.А. - Москва: Просвещение, 1983.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proofErr w:type="spellStart"/>
      <w:r w:rsidRPr="00E62A18">
        <w:rPr>
          <w:rFonts w:eastAsiaTheme="minorEastAsia"/>
        </w:rPr>
        <w:t>Просецкая</w:t>
      </w:r>
      <w:proofErr w:type="spellEnd"/>
      <w:r w:rsidRPr="00E62A18">
        <w:rPr>
          <w:rFonts w:eastAsiaTheme="minorEastAsia"/>
        </w:rPr>
        <w:t xml:space="preserve">, А.Г. Руководство с практическими занятиями по школьной гигиене./ </w:t>
      </w:r>
      <w:proofErr w:type="spellStart"/>
      <w:r w:rsidRPr="00E62A18">
        <w:rPr>
          <w:rFonts w:eastAsiaTheme="minorEastAsia"/>
        </w:rPr>
        <w:t>Просецкая</w:t>
      </w:r>
      <w:proofErr w:type="spellEnd"/>
      <w:r w:rsidRPr="00E62A18">
        <w:rPr>
          <w:rFonts w:eastAsiaTheme="minorEastAsia"/>
        </w:rPr>
        <w:t xml:space="preserve"> А.Г. - Москва: Просвещение, 1974.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 xml:space="preserve"> Харитонова, Л.А. Способы </w:t>
      </w:r>
      <w:proofErr w:type="spellStart"/>
      <w:r w:rsidRPr="00E62A18">
        <w:rPr>
          <w:rFonts w:eastAsiaTheme="minorEastAsia"/>
        </w:rPr>
        <w:t>самоанализирования</w:t>
      </w:r>
      <w:proofErr w:type="spellEnd"/>
      <w:r w:rsidRPr="00E62A18">
        <w:rPr>
          <w:rFonts w:eastAsiaTheme="minorEastAsia"/>
        </w:rPr>
        <w:t>./ Харитонова Л.А. //Начальная школа. - 2007. - №3.</w:t>
      </w:r>
    </w:p>
    <w:p w:rsidR="004C69EB" w:rsidRPr="00E62A18" w:rsidRDefault="004C69EB" w:rsidP="004C69EB">
      <w:pPr>
        <w:pStyle w:val="a8"/>
        <w:rPr>
          <w:rFonts w:eastAsiaTheme="minorEastAsia"/>
        </w:rPr>
      </w:pPr>
      <w:r w:rsidRPr="00E62A18">
        <w:rPr>
          <w:rFonts w:eastAsiaTheme="minorEastAsia"/>
        </w:rPr>
        <w:t xml:space="preserve"> Хрипкова, А.Г., Колесов, Д.В. Гигиена и здоровье школьника./ Хрипкова А.Г., Колесов Д.В. - Москва: Просвещение, 1988.</w:t>
      </w:r>
    </w:p>
    <w:p w:rsidR="004F7241" w:rsidRPr="00E62A18" w:rsidRDefault="004F7241" w:rsidP="004F7241">
      <w:pPr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0"/>
        <w:gridCol w:w="81"/>
      </w:tblGrid>
      <w:tr w:rsidR="004F7241" w:rsidRPr="00E62A18" w:rsidTr="004F72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7241" w:rsidRPr="00E62A18" w:rsidRDefault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4F7241" w:rsidRPr="00E62A18" w:rsidRDefault="004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F7241" w:rsidRPr="00E62A18" w:rsidRDefault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41" w:rsidRPr="00E62A18" w:rsidRDefault="004F7241" w:rsidP="00141614">
      <w:pPr>
        <w:pStyle w:val="a8"/>
        <w:shd w:val="clear" w:color="auto" w:fill="FFFFFF" w:themeFill="background1"/>
        <w:spacing w:before="150" w:beforeAutospacing="0" w:after="150" w:afterAutospacing="0" w:line="288" w:lineRule="atLeast"/>
        <w:jc w:val="both"/>
        <w:rPr>
          <w:rFonts w:eastAsiaTheme="minorEastAsia"/>
          <w:b/>
          <w:bCs/>
        </w:rPr>
      </w:pPr>
    </w:p>
    <w:p w:rsidR="00141614" w:rsidRPr="00E62A18" w:rsidRDefault="00141614" w:rsidP="007F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A1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05475" cy="5286375"/>
            <wp:effectExtent l="19050" t="0" r="9525" b="0"/>
            <wp:docPr id="2" name="Рисунок 1" descr="https://gp16.medkhv.ru/images/zo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16.medkhv.ru/images/zoj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614" w:rsidRPr="00E62A18" w:rsidSect="00E62A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D87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C8F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034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07253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C7C4C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3AD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D16DA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360A6"/>
    <w:multiLevelType w:val="hybridMultilevel"/>
    <w:tmpl w:val="2B76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6D55"/>
    <w:multiLevelType w:val="hybridMultilevel"/>
    <w:tmpl w:val="2AA439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619"/>
    <w:rsid w:val="00002730"/>
    <w:rsid w:val="00020F4C"/>
    <w:rsid w:val="000303C1"/>
    <w:rsid w:val="00054B11"/>
    <w:rsid w:val="000635A7"/>
    <w:rsid w:val="00064679"/>
    <w:rsid w:val="00094C53"/>
    <w:rsid w:val="000A59A2"/>
    <w:rsid w:val="000D211B"/>
    <w:rsid w:val="000F6AD3"/>
    <w:rsid w:val="001151D2"/>
    <w:rsid w:val="00141614"/>
    <w:rsid w:val="00166B5F"/>
    <w:rsid w:val="00195DED"/>
    <w:rsid w:val="001B0955"/>
    <w:rsid w:val="001B2626"/>
    <w:rsid w:val="001D5F76"/>
    <w:rsid w:val="00203C57"/>
    <w:rsid w:val="0026686A"/>
    <w:rsid w:val="00274B40"/>
    <w:rsid w:val="00294E3E"/>
    <w:rsid w:val="0033799A"/>
    <w:rsid w:val="00385D61"/>
    <w:rsid w:val="003D0746"/>
    <w:rsid w:val="00416CCC"/>
    <w:rsid w:val="00437604"/>
    <w:rsid w:val="0045223F"/>
    <w:rsid w:val="00477AB8"/>
    <w:rsid w:val="004A47B7"/>
    <w:rsid w:val="004B5A3D"/>
    <w:rsid w:val="004C69EB"/>
    <w:rsid w:val="004F7241"/>
    <w:rsid w:val="00555078"/>
    <w:rsid w:val="0057515D"/>
    <w:rsid w:val="005E644F"/>
    <w:rsid w:val="005F62CD"/>
    <w:rsid w:val="00626925"/>
    <w:rsid w:val="00634C1B"/>
    <w:rsid w:val="0068565E"/>
    <w:rsid w:val="0069414C"/>
    <w:rsid w:val="00695BFD"/>
    <w:rsid w:val="006A3C55"/>
    <w:rsid w:val="006A7072"/>
    <w:rsid w:val="006B106C"/>
    <w:rsid w:val="006B2A33"/>
    <w:rsid w:val="00713A37"/>
    <w:rsid w:val="00743A01"/>
    <w:rsid w:val="00747BBD"/>
    <w:rsid w:val="0075182F"/>
    <w:rsid w:val="00764A63"/>
    <w:rsid w:val="0076654D"/>
    <w:rsid w:val="007B7E87"/>
    <w:rsid w:val="007F3619"/>
    <w:rsid w:val="008303F4"/>
    <w:rsid w:val="00841408"/>
    <w:rsid w:val="008671DA"/>
    <w:rsid w:val="008A2281"/>
    <w:rsid w:val="008A5D4D"/>
    <w:rsid w:val="008C2122"/>
    <w:rsid w:val="008C3AB7"/>
    <w:rsid w:val="008E3AE4"/>
    <w:rsid w:val="0096769C"/>
    <w:rsid w:val="00972351"/>
    <w:rsid w:val="009B15F6"/>
    <w:rsid w:val="00A02832"/>
    <w:rsid w:val="00A108D0"/>
    <w:rsid w:val="00A456D8"/>
    <w:rsid w:val="00A74E8E"/>
    <w:rsid w:val="00A81B06"/>
    <w:rsid w:val="00A96BD5"/>
    <w:rsid w:val="00AA0771"/>
    <w:rsid w:val="00AD4DF7"/>
    <w:rsid w:val="00AD6F82"/>
    <w:rsid w:val="00AE175F"/>
    <w:rsid w:val="00B12D9E"/>
    <w:rsid w:val="00B16779"/>
    <w:rsid w:val="00B21ABC"/>
    <w:rsid w:val="00B52E0D"/>
    <w:rsid w:val="00B67BF7"/>
    <w:rsid w:val="00B7223D"/>
    <w:rsid w:val="00B83AB0"/>
    <w:rsid w:val="00B90CCC"/>
    <w:rsid w:val="00BB344B"/>
    <w:rsid w:val="00BC38F4"/>
    <w:rsid w:val="00BD0E91"/>
    <w:rsid w:val="00BF4DFB"/>
    <w:rsid w:val="00C04036"/>
    <w:rsid w:val="00C625C0"/>
    <w:rsid w:val="00C74722"/>
    <w:rsid w:val="00C86F45"/>
    <w:rsid w:val="00CA3386"/>
    <w:rsid w:val="00CE19FF"/>
    <w:rsid w:val="00D04AF7"/>
    <w:rsid w:val="00D55F8F"/>
    <w:rsid w:val="00D57B07"/>
    <w:rsid w:val="00D60B27"/>
    <w:rsid w:val="00D620CD"/>
    <w:rsid w:val="00D75250"/>
    <w:rsid w:val="00D8133B"/>
    <w:rsid w:val="00D8617D"/>
    <w:rsid w:val="00DC44AB"/>
    <w:rsid w:val="00DD3181"/>
    <w:rsid w:val="00DE7446"/>
    <w:rsid w:val="00DE7656"/>
    <w:rsid w:val="00DF5F32"/>
    <w:rsid w:val="00E1240B"/>
    <w:rsid w:val="00E12486"/>
    <w:rsid w:val="00E62A18"/>
    <w:rsid w:val="00EA5969"/>
    <w:rsid w:val="00EB1DD0"/>
    <w:rsid w:val="00EC5ACA"/>
    <w:rsid w:val="00F33909"/>
    <w:rsid w:val="00F52F89"/>
    <w:rsid w:val="00F5488A"/>
    <w:rsid w:val="00F72E96"/>
    <w:rsid w:val="00F94F1D"/>
    <w:rsid w:val="00FA6F43"/>
    <w:rsid w:val="00FD0569"/>
    <w:rsid w:val="00FD35E9"/>
    <w:rsid w:val="00FF20CF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6C"/>
  </w:style>
  <w:style w:type="paragraph" w:styleId="1">
    <w:name w:val="heading 1"/>
    <w:basedOn w:val="a"/>
    <w:next w:val="a"/>
    <w:link w:val="10"/>
    <w:uiPriority w:val="9"/>
    <w:qFormat/>
    <w:rsid w:val="001B2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6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F4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14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1614"/>
    <w:rPr>
      <w:b/>
      <w:bCs/>
    </w:rPr>
  </w:style>
  <w:style w:type="paragraph" w:styleId="a8">
    <w:name w:val="Normal (Web)"/>
    <w:basedOn w:val="a"/>
    <w:uiPriority w:val="99"/>
    <w:unhideWhenUsed/>
    <w:rsid w:val="0014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972351"/>
    <w:rPr>
      <w:color w:val="0000FF"/>
      <w:u w:val="single"/>
    </w:rPr>
  </w:style>
  <w:style w:type="character" w:styleId="aa">
    <w:name w:val="Emphasis"/>
    <w:basedOn w:val="a0"/>
    <w:uiPriority w:val="20"/>
    <w:qFormat/>
    <w:rsid w:val="001B26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2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2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seperator">
    <w:name w:val="article_seperator"/>
    <w:basedOn w:val="a0"/>
    <w:rsid w:val="004F7241"/>
  </w:style>
  <w:style w:type="paragraph" w:styleId="ab">
    <w:name w:val="No Spacing"/>
    <w:link w:val="ac"/>
    <w:uiPriority w:val="1"/>
    <w:qFormat/>
    <w:rsid w:val="00E62A1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E62A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scanpoetry.ru/poets/barto-agniy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ru.wikisource.org/wiki/%D0%94%D0%BC%D0%B8%D1%82%D1%80%D0%B8%D0%B9_%D0%9D%D0%B0%D1%80%D0%BA%D0%B8%D1%81%D0%BE%D0%B2%D0%B8%D1%87_%D0%9C%D0%B0%D0%BC%D0%B8%D0%BD-%D0%A1%D0%B8%D0%B1%D0%B8%D1%80%D1%8F%D0%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yperlink" Target="http://www.barius.ru/biblioteka/avtor/671" TargetMode="Externa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allforchildren.ru/poetry/author327-ragulina.php" TargetMode="External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E36296CB7F48428834FB806C239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33CF3-A185-4928-8A24-DEFE5ADFB480}"/>
      </w:docPartPr>
      <w:docPartBody>
        <w:p w:rsidR="00000000" w:rsidRDefault="00073306" w:rsidP="00073306">
          <w:pPr>
            <w:pStyle w:val="EDE36296CB7F48428834FB806C23978F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0E651D03712F4CD68B17BE691404F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B53FD-7D4B-484E-B78B-8000092EF9D0}"/>
      </w:docPartPr>
      <w:docPartBody>
        <w:p w:rsidR="00000000" w:rsidRDefault="00073306" w:rsidP="00073306">
          <w:pPr>
            <w:pStyle w:val="0E651D03712F4CD68B17BE691404FD46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5659DA27F504CBC80299CFE7702A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9F3F2-0BF1-44D3-BDE5-8546AB984933}"/>
      </w:docPartPr>
      <w:docPartBody>
        <w:p w:rsidR="00000000" w:rsidRDefault="00073306" w:rsidP="00073306">
          <w:pPr>
            <w:pStyle w:val="95659DA27F504CBC80299CFE7702A98B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6505"/>
    <w:rsid w:val="00073306"/>
    <w:rsid w:val="00A041B5"/>
    <w:rsid w:val="00D3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D970379C94E0DBFA1D52D50C1C31E">
    <w:name w:val="C86D970379C94E0DBFA1D52D50C1C31E"/>
    <w:rsid w:val="00D36505"/>
  </w:style>
  <w:style w:type="paragraph" w:customStyle="1" w:styleId="DE0A602C341A4D1798D2294AAF1ACCE2">
    <w:name w:val="DE0A602C341A4D1798D2294AAF1ACCE2"/>
    <w:rsid w:val="00D36505"/>
  </w:style>
  <w:style w:type="paragraph" w:customStyle="1" w:styleId="AD8675B2CD634E37AD3A1BB163748874">
    <w:name w:val="AD8675B2CD634E37AD3A1BB163748874"/>
    <w:rsid w:val="00D36505"/>
  </w:style>
  <w:style w:type="paragraph" w:customStyle="1" w:styleId="010E6FD4697E43B48AA95AAC954EE1F6">
    <w:name w:val="010E6FD4697E43B48AA95AAC954EE1F6"/>
    <w:rsid w:val="00D36505"/>
  </w:style>
  <w:style w:type="paragraph" w:customStyle="1" w:styleId="59F2430A33F44C6998B376AB232E0404">
    <w:name w:val="59F2430A33F44C6998B376AB232E0404"/>
    <w:rsid w:val="00D36505"/>
  </w:style>
  <w:style w:type="paragraph" w:customStyle="1" w:styleId="CF300DBC60EB42D8B5A8C1FD816EA8FA">
    <w:name w:val="CF300DBC60EB42D8B5A8C1FD816EA8FA"/>
    <w:rsid w:val="00D36505"/>
  </w:style>
  <w:style w:type="paragraph" w:customStyle="1" w:styleId="7A32CA4F0FB64B439B6D41FD556D0416">
    <w:name w:val="7A32CA4F0FB64B439B6D41FD556D0416"/>
    <w:rsid w:val="00D36505"/>
  </w:style>
  <w:style w:type="paragraph" w:customStyle="1" w:styleId="4F124178860B437694833B184B3D925E">
    <w:name w:val="4F124178860B437694833B184B3D925E"/>
    <w:rsid w:val="00D36505"/>
  </w:style>
  <w:style w:type="paragraph" w:customStyle="1" w:styleId="FCAD2B6411E74A0EBF330C7F11E7695A">
    <w:name w:val="FCAD2B6411E74A0EBF330C7F11E7695A"/>
    <w:rsid w:val="00D36505"/>
  </w:style>
  <w:style w:type="paragraph" w:customStyle="1" w:styleId="C7E395B859C6459BB7A5597820123B98">
    <w:name w:val="C7E395B859C6459BB7A5597820123B98"/>
    <w:rsid w:val="00D36505"/>
  </w:style>
  <w:style w:type="paragraph" w:customStyle="1" w:styleId="466255D3F3844FB2B157031474814EF2">
    <w:name w:val="466255D3F3844FB2B157031474814EF2"/>
    <w:rsid w:val="00D36505"/>
  </w:style>
  <w:style w:type="paragraph" w:customStyle="1" w:styleId="C1048B6A40444A918E49B45D9FD733D4">
    <w:name w:val="C1048B6A40444A918E49B45D9FD733D4"/>
    <w:rsid w:val="00D36505"/>
  </w:style>
  <w:style w:type="paragraph" w:customStyle="1" w:styleId="4B3D9B2F8CE149DDA03CD448E5B40CAC">
    <w:name w:val="4B3D9B2F8CE149DDA03CD448E5B40CAC"/>
    <w:rsid w:val="00D36505"/>
  </w:style>
  <w:style w:type="paragraph" w:customStyle="1" w:styleId="D3688628E79148E2BE947760142585F4">
    <w:name w:val="D3688628E79148E2BE947760142585F4"/>
    <w:rsid w:val="00073306"/>
  </w:style>
  <w:style w:type="paragraph" w:customStyle="1" w:styleId="30D74A2C3B6A462F8855009A36722BE9">
    <w:name w:val="30D74A2C3B6A462F8855009A36722BE9"/>
    <w:rsid w:val="00073306"/>
  </w:style>
  <w:style w:type="paragraph" w:customStyle="1" w:styleId="3A4908AD70B84E80A8ECF15B426ACA12">
    <w:name w:val="3A4908AD70B84E80A8ECF15B426ACA12"/>
    <w:rsid w:val="00073306"/>
  </w:style>
  <w:style w:type="paragraph" w:customStyle="1" w:styleId="922401709D0A4E5489B452D5642AFFC2">
    <w:name w:val="922401709D0A4E5489B452D5642AFFC2"/>
    <w:rsid w:val="00073306"/>
  </w:style>
  <w:style w:type="paragraph" w:customStyle="1" w:styleId="7C3CF4190FD54B3388B01E6E123821AD">
    <w:name w:val="7C3CF4190FD54B3388B01E6E123821AD"/>
    <w:rsid w:val="00073306"/>
  </w:style>
  <w:style w:type="paragraph" w:customStyle="1" w:styleId="F8C1AC2874234A42B73D6407FD6A5223">
    <w:name w:val="F8C1AC2874234A42B73D6407FD6A5223"/>
    <w:rsid w:val="00073306"/>
  </w:style>
  <w:style w:type="paragraph" w:customStyle="1" w:styleId="FD064BE8E54243518E0156B94CA4B2A3">
    <w:name w:val="FD064BE8E54243518E0156B94CA4B2A3"/>
    <w:rsid w:val="00073306"/>
  </w:style>
  <w:style w:type="paragraph" w:customStyle="1" w:styleId="C32934C4CC6C4EB9AF0FB198BE8779EE">
    <w:name w:val="C32934C4CC6C4EB9AF0FB198BE8779EE"/>
    <w:rsid w:val="00073306"/>
  </w:style>
  <w:style w:type="paragraph" w:customStyle="1" w:styleId="7CA4C43328A3414FBC6E0DC343EF0711">
    <w:name w:val="7CA4C43328A3414FBC6E0DC343EF0711"/>
    <w:rsid w:val="00073306"/>
  </w:style>
  <w:style w:type="paragraph" w:customStyle="1" w:styleId="DDC5663575BA44DF84EE8357343FC545">
    <w:name w:val="DDC5663575BA44DF84EE8357343FC545"/>
    <w:rsid w:val="00073306"/>
  </w:style>
  <w:style w:type="paragraph" w:customStyle="1" w:styleId="E0E6583A596F4655A3A198FBB8C67B9F">
    <w:name w:val="E0E6583A596F4655A3A198FBB8C67B9F"/>
    <w:rsid w:val="00073306"/>
  </w:style>
  <w:style w:type="paragraph" w:customStyle="1" w:styleId="6B4ECB0EBEBD43D9B2DED1F1C6DF0DC8">
    <w:name w:val="6B4ECB0EBEBD43D9B2DED1F1C6DF0DC8"/>
    <w:rsid w:val="00073306"/>
  </w:style>
  <w:style w:type="paragraph" w:customStyle="1" w:styleId="005D78F021F744ACAF6933DAD27EA9E8">
    <w:name w:val="005D78F021F744ACAF6933DAD27EA9E8"/>
    <w:rsid w:val="00073306"/>
  </w:style>
  <w:style w:type="paragraph" w:customStyle="1" w:styleId="072DEC375BD34E76B2E02BD9FC54E683">
    <w:name w:val="072DEC375BD34E76B2E02BD9FC54E683"/>
    <w:rsid w:val="00073306"/>
  </w:style>
  <w:style w:type="paragraph" w:customStyle="1" w:styleId="16774B7553C3453496502EF1A8376D7F">
    <w:name w:val="16774B7553C3453496502EF1A8376D7F"/>
    <w:rsid w:val="00073306"/>
  </w:style>
  <w:style w:type="paragraph" w:customStyle="1" w:styleId="5942382E15ED4C898F7C3D15399C6218">
    <w:name w:val="5942382E15ED4C898F7C3D15399C6218"/>
    <w:rsid w:val="00073306"/>
  </w:style>
  <w:style w:type="paragraph" w:customStyle="1" w:styleId="D40C57273E16463793D8A93D6A8599A8">
    <w:name w:val="D40C57273E16463793D8A93D6A8599A8"/>
    <w:rsid w:val="00073306"/>
  </w:style>
  <w:style w:type="paragraph" w:customStyle="1" w:styleId="584FD1FA49954AFF9312C5807696F2E1">
    <w:name w:val="584FD1FA49954AFF9312C5807696F2E1"/>
    <w:rsid w:val="00073306"/>
  </w:style>
  <w:style w:type="paragraph" w:customStyle="1" w:styleId="EDE36296CB7F48428834FB806C23978F">
    <w:name w:val="EDE36296CB7F48428834FB806C23978F"/>
    <w:rsid w:val="00073306"/>
  </w:style>
  <w:style w:type="paragraph" w:customStyle="1" w:styleId="0E651D03712F4CD68B17BE691404FD46">
    <w:name w:val="0E651D03712F4CD68B17BE691404FD46"/>
    <w:rsid w:val="00073306"/>
  </w:style>
  <w:style w:type="paragraph" w:customStyle="1" w:styleId="95659DA27F504CBC80299CFE7702A98B">
    <w:name w:val="95659DA27F504CBC80299CFE7702A98B"/>
    <w:rsid w:val="00073306"/>
  </w:style>
  <w:style w:type="paragraph" w:customStyle="1" w:styleId="9A23FF8A356747B6981AFA3121046AB0">
    <w:name w:val="9A23FF8A356747B6981AFA3121046AB0"/>
    <w:rsid w:val="00073306"/>
  </w:style>
  <w:style w:type="paragraph" w:customStyle="1" w:styleId="3D61A137C4DB489AA4595BB92CC6A16D">
    <w:name w:val="3D61A137C4DB489AA4595BB92CC6A16D"/>
    <w:rsid w:val="00073306"/>
  </w:style>
  <w:style w:type="paragraph" w:customStyle="1" w:styleId="EAF86CFF1C41465CB5AADCB97AFA5A62">
    <w:name w:val="EAF86CFF1C41465CB5AADCB97AFA5A62"/>
    <w:rsid w:val="000733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год</PublishDate>
  <Abstract/>
  <CompanyAddress>разования»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9761ED-48AF-4A2B-B0A1-C2B14CFC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«Учиться – здОрово и здорОво!»</vt:lpstr>
    </vt:vector>
  </TitlesOfParts>
  <Company>ГО РК  «РЦО» УКП «РДБ»</Company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Контекстный подход в решении проблемы сохранения и поддержки физического, психического и нравственного здоровья младших школьников.  </dc:title>
  <dc:subject>На основе проекта «Учиться здОрово и здорОво»</dc:subject>
  <dc:creator>Учитель начальных классов Колесова Ирина Валерьевна</dc:creator>
  <cp:lastModifiedBy>user</cp:lastModifiedBy>
  <cp:revision>3</cp:revision>
  <dcterms:created xsi:type="dcterms:W3CDTF">2022-01-31T16:41:00Z</dcterms:created>
  <dcterms:modified xsi:type="dcterms:W3CDTF">2022-01-31T17:16:00Z</dcterms:modified>
</cp:coreProperties>
</file>