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B54F" w14:textId="0D7C3DC3" w:rsidR="00AC5472" w:rsidRPr="00D37FDD" w:rsidRDefault="00AC5472" w:rsidP="00D37FDD">
      <w:pPr>
        <w:spacing w:after="0" w:line="360" w:lineRule="auto"/>
        <w:ind w:left="360" w:hanging="36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АННОТАЦИЯ</w:t>
      </w:r>
    </w:p>
    <w:p w14:paraId="29F84987" w14:textId="77777777" w:rsidR="00AC5472" w:rsidRPr="00D37FDD" w:rsidRDefault="00AC5472" w:rsidP="00D37FDD">
      <w:pPr>
        <w:spacing w:after="0" w:line="360" w:lineRule="auto"/>
        <w:ind w:left="360" w:hanging="36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к конкурсным материалам</w:t>
      </w:r>
    </w:p>
    <w:p w14:paraId="352991DE" w14:textId="77777777" w:rsidR="00AC5472" w:rsidRPr="00D37FDD" w:rsidRDefault="00AC5472" w:rsidP="00D37FDD">
      <w:pPr>
        <w:spacing w:after="0" w:line="36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для участия в конкурсе педагогического мастерства</w:t>
      </w:r>
      <w:r w:rsidRPr="00D37FDD">
        <w:rPr>
          <w:rFonts w:ascii="Liberation Serif" w:eastAsia="Times New Roman" w:hAnsi="Liberation Serif" w:cs="Liberation Serif"/>
          <w:b/>
          <w:bCs/>
          <w:color w:val="272727"/>
          <w:sz w:val="28"/>
          <w:szCs w:val="28"/>
          <w:lang w:eastAsia="ru-RU"/>
        </w:rPr>
        <w:t xml:space="preserve"> 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РЦО</w:t>
      </w:r>
    </w:p>
    <w:p w14:paraId="16CDB29D" w14:textId="725A281F" w:rsidR="00AC5472" w:rsidRPr="00D37FDD" w:rsidRDefault="00AC5472" w:rsidP="00D37FDD">
      <w:pPr>
        <w:spacing w:after="0" w:line="36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«Воспитать человека</w:t>
      </w:r>
      <w:r w:rsidR="00382415"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- 2022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»</w:t>
      </w:r>
    </w:p>
    <w:p w14:paraId="6C49F704" w14:textId="3133E6F7" w:rsidR="00AC5472" w:rsidRPr="00D37FDD" w:rsidRDefault="00AC5472" w:rsidP="004944A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C964751" w14:textId="77777777" w:rsidR="00AC5472" w:rsidRPr="00E271C4" w:rsidRDefault="00AC5472" w:rsidP="00D37FDD">
      <w:pPr>
        <w:numPr>
          <w:ilvl w:val="0"/>
          <w:numId w:val="1"/>
        </w:numPr>
        <w:spacing w:after="120" w:line="360" w:lineRule="auto"/>
        <w:ind w:left="360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271C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Ф.И.О. участника конкурса</w:t>
      </w:r>
      <w:r w:rsidRPr="00E271C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- Куриленко Жанна Викторовна</w:t>
      </w:r>
    </w:p>
    <w:p w14:paraId="5C3AD9CC" w14:textId="77777777" w:rsidR="00AC5472" w:rsidRPr="00E271C4" w:rsidRDefault="00AC5472" w:rsidP="00D37FDD">
      <w:pPr>
        <w:spacing w:after="120" w:line="360" w:lineRule="auto"/>
        <w:ind w:left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271C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Должность - </w:t>
      </w:r>
      <w:r w:rsidRPr="00E271C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учитель географии и биологии</w:t>
      </w:r>
    </w:p>
    <w:p w14:paraId="30F1A88D" w14:textId="5DBC48FF" w:rsidR="00AC5472" w:rsidRPr="00E271C4" w:rsidRDefault="00AC5472" w:rsidP="00D37FDD">
      <w:pPr>
        <w:spacing w:after="120" w:line="360" w:lineRule="auto"/>
        <w:ind w:left="36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271C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E271C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E271C4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участника </w:t>
      </w:r>
      <w:r w:rsidRPr="00E271C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E271C4" w:rsidRPr="00E271C4">
        <w:rPr>
          <w:rFonts w:ascii="Liberation Serif" w:hAnsi="Liberation Serif" w:cs="Liberation Serif"/>
          <w:sz w:val="28"/>
          <w:szCs w:val="28"/>
        </w:rPr>
        <w:t>zh.kurilenko@work.rcoedu.ru</w:t>
      </w:r>
      <w:r w:rsidRPr="00E271C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14:paraId="41DBFE44" w14:textId="77777777" w:rsidR="00AC5472" w:rsidRPr="00D37FDD" w:rsidRDefault="00AC5472" w:rsidP="00D37FDD">
      <w:pPr>
        <w:numPr>
          <w:ilvl w:val="0"/>
          <w:numId w:val="2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Муниципалитет – 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 ГО «Сыктывкар»</w:t>
      </w:r>
    </w:p>
    <w:p w14:paraId="2FB656C3" w14:textId="77777777" w:rsidR="00AC5472" w:rsidRPr="00D37FDD" w:rsidRDefault="00AC5472" w:rsidP="00D37FDD">
      <w:pPr>
        <w:numPr>
          <w:ilvl w:val="0"/>
          <w:numId w:val="3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Населённый пункт 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г. Сыктывкар</w:t>
      </w:r>
      <w:bookmarkStart w:id="0" w:name="_GoBack"/>
      <w:bookmarkEnd w:id="0"/>
    </w:p>
    <w:p w14:paraId="012B4B70" w14:textId="77777777" w:rsidR="00AC5472" w:rsidRPr="00D37FDD" w:rsidRDefault="00AC5472" w:rsidP="00D37FDD">
      <w:pPr>
        <w:numPr>
          <w:ilvl w:val="0"/>
          <w:numId w:val="4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Место работы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— Государственное общеобразовательное учреждение «Республиканский центр образования», структурное подразделение «Центр дистанционного обучения»</w:t>
      </w:r>
    </w:p>
    <w:p w14:paraId="74F9BDEF" w14:textId="4FE83C5A" w:rsidR="00AC5472" w:rsidRPr="00D37FDD" w:rsidRDefault="00AC5472" w:rsidP="00D37FDD">
      <w:pPr>
        <w:numPr>
          <w:ilvl w:val="0"/>
          <w:numId w:val="6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Название работы: </w:t>
      </w:r>
      <w:r w:rsidR="00EF7798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«М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етодическая разработка внеурочного мероприятия по формированию финансовой грамотности «</w:t>
      </w:r>
      <w:proofErr w:type="spellStart"/>
      <w:r w:rsidR="00D90E63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Квиз</w:t>
      </w:r>
      <w:proofErr w:type="spellEnd"/>
      <w:r w:rsidR="00D90E63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Знаток ФИНЗОЖ»</w:t>
      </w:r>
      <w:r w:rsidR="00EF7798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14:paraId="2BF86726" w14:textId="77777777" w:rsidR="00AC5472" w:rsidRPr="00D37FDD" w:rsidRDefault="00AC5472" w:rsidP="00D37FDD">
      <w:pPr>
        <w:numPr>
          <w:ilvl w:val="0"/>
          <w:numId w:val="6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Предметная область – внеурочное занятие</w:t>
      </w:r>
    </w:p>
    <w:p w14:paraId="7399DC6A" w14:textId="3D3C8585" w:rsidR="00AC5472" w:rsidRPr="00D37FDD" w:rsidRDefault="00AC5472" w:rsidP="00D37FDD">
      <w:pPr>
        <w:numPr>
          <w:ilvl w:val="0"/>
          <w:numId w:val="7"/>
        </w:num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Категория участников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— </w:t>
      </w:r>
      <w:r w:rsidR="00D90E63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обучающиеся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9-11-х классов </w:t>
      </w:r>
      <w:r w:rsidR="00D90E63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ЦДО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14:paraId="3EA53FB1" w14:textId="055ADA72" w:rsidR="00AC5472" w:rsidRPr="00D37FDD" w:rsidRDefault="00AC5472" w:rsidP="00D37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eastAsia="Montserrat-Regular" w:hAnsi="Liberation Serif" w:cs="Liberation Serif"/>
          <w:sz w:val="28"/>
          <w:szCs w:val="28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Цель внеурочного занятия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</w:t>
      </w:r>
      <w:r w:rsidR="00D90E63" w:rsidRPr="00D37FDD">
        <w:rPr>
          <w:rFonts w:ascii="Liberation Serif" w:eastAsia="Montserrat-Regular" w:hAnsi="Liberation Serif" w:cs="Liberation Serif"/>
          <w:sz w:val="28"/>
          <w:szCs w:val="28"/>
        </w:rPr>
        <w:t xml:space="preserve"> заинтересовать обучающихся темой финансовой грамотности, мотивировать к повышению своего уровня знаний и рационализации поведения.</w:t>
      </w:r>
    </w:p>
    <w:p w14:paraId="4130881A" w14:textId="08A3CFE7" w:rsidR="00AC5472" w:rsidRPr="00D37FDD" w:rsidRDefault="00D90E63" w:rsidP="00D37FDD">
      <w:pPr>
        <w:spacing w:after="12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.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ab/>
        <w:t xml:space="preserve"> </w:t>
      </w:r>
      <w:r w:rsidR="00AC5472"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Направленность</w:t>
      </w:r>
      <w:r w:rsidR="00AC5472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общеразвивающая.</w:t>
      </w:r>
    </w:p>
    <w:p w14:paraId="53F62234" w14:textId="77777777" w:rsidR="00D90E63" w:rsidRPr="00D37FDD" w:rsidRDefault="00AC5472" w:rsidP="00D37FDD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 Актуальность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14:paraId="050DB266" w14:textId="569952EB" w:rsidR="00D90E63" w:rsidRPr="00D37FDD" w:rsidRDefault="00D90E63" w:rsidP="00D37FDD">
      <w:pPr>
        <w:spacing w:after="0" w:line="36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>Игр</w:t>
      </w:r>
      <w:r w:rsidR="00382415"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один из самых эффективных методов получения знаний. Игры и игровые занятия по финансовой грамотности, позволяют прожить опыт, необходимый для реальной жизни, повысить уровень финансовой грамотности, а также сформировать интерес, к финансово грамотному поведению. Введение основ финансовой грамотности в образовательную и </w:t>
      </w: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внеурочную деятельность</w:t>
      </w:r>
      <w:r w:rsidR="00382415"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- </w:t>
      </w: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>возможность</w:t>
      </w:r>
      <w:r w:rsidR="00382415"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заложения основ экономической культуры</w:t>
      </w: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обучающимся</w:t>
      </w:r>
      <w:r w:rsidR="00382415"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14:paraId="530EDD4F" w14:textId="1E471110" w:rsidR="001673CD" w:rsidRPr="00D37FDD" w:rsidRDefault="001673CD" w:rsidP="00D37FDD">
      <w:pPr>
        <w:spacing w:after="0" w:line="360" w:lineRule="auto"/>
        <w:jc w:val="both"/>
        <w:textAlignment w:val="baseline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D37FD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11.     </w:t>
      </w:r>
      <w:r w:rsidRPr="00D37FDD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 xml:space="preserve">Новизна: </w:t>
      </w:r>
      <w:r w:rsidRPr="00D37FDD">
        <w:rPr>
          <w:rFonts w:ascii="Liberation Serif" w:hAnsi="Liberation Serif" w:cs="Liberation Serif"/>
          <w:sz w:val="28"/>
          <w:szCs w:val="28"/>
        </w:rPr>
        <w:t>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7FB46105" w14:textId="4BEDD788" w:rsidR="00AC5472" w:rsidRPr="00D37FDD" w:rsidRDefault="00382415" w:rsidP="00D37FDD">
      <w:pPr>
        <w:spacing w:after="0" w:line="360" w:lineRule="auto"/>
        <w:jc w:val="both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11.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    </w:t>
      </w:r>
      <w:r w:rsidR="00AC5472"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Педагогическая целесообразность:  </w:t>
      </w:r>
    </w:p>
    <w:p w14:paraId="7E7254BE" w14:textId="6D40C1CC" w:rsidR="00382415" w:rsidRPr="00D37FDD" w:rsidRDefault="00382415" w:rsidP="00D37FDD">
      <w:pPr>
        <w:spacing w:after="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37FDD">
        <w:rPr>
          <w:rFonts w:ascii="Liberation Serif" w:hAnsi="Liberation Serif" w:cs="Liberation Serif"/>
          <w:sz w:val="28"/>
          <w:szCs w:val="28"/>
        </w:rPr>
        <w:t>Пробудить в обучающихся желание стать финансово грамотными людьми. Усиление практической составляющей образовательного процесса в различных учебных занятиях, повышение уровня финансовой грамотности и культуры разумного потребления, особенно в детской и молодежной среде, является одной из задач целевой программы развития экономического образования</w:t>
      </w:r>
    </w:p>
    <w:p w14:paraId="4ABA3B74" w14:textId="16722DA1" w:rsidR="00382415" w:rsidRPr="00D37FDD" w:rsidRDefault="00AC5472" w:rsidP="00D37FDD">
      <w:pPr>
        <w:spacing w:after="0" w:line="360" w:lineRule="auto"/>
        <w:jc w:val="both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D37FD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82415" w:rsidRPr="00D37FD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12.      </w:t>
      </w:r>
      <w:r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Ключевые слова.</w:t>
      </w:r>
      <w:r w:rsidR="00382415"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 </w:t>
      </w:r>
      <w:r w:rsidR="00382415" w:rsidRPr="00D37FD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Игра, финансовая грамотность, деньги, история Минфина, налоги, заработок для подростков, права потребителей, инициативное бюджетирование, борьба с мошенниками</w:t>
      </w:r>
      <w:r w:rsidR="00382415" w:rsidRPr="00D37FD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.</w:t>
      </w:r>
    </w:p>
    <w:p w14:paraId="7F2101CF" w14:textId="77777777" w:rsidR="00DB2740" w:rsidRPr="00D37FDD" w:rsidRDefault="00DB2740" w:rsidP="00D37FDD">
      <w:pPr>
        <w:spacing w:line="360" w:lineRule="auto"/>
        <w:jc w:val="both"/>
        <w:rPr>
          <w:rFonts w:ascii="Liberation Serif" w:hAnsi="Liberation Serif" w:cs="Liberation Serif"/>
        </w:rPr>
      </w:pPr>
    </w:p>
    <w:sectPr w:rsidR="00DB2740" w:rsidRPr="00D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415"/>
    <w:multiLevelType w:val="multilevel"/>
    <w:tmpl w:val="C77A33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3205C"/>
    <w:multiLevelType w:val="multilevel"/>
    <w:tmpl w:val="29CE5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D613C"/>
    <w:multiLevelType w:val="multilevel"/>
    <w:tmpl w:val="0B74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E75FE"/>
    <w:multiLevelType w:val="multilevel"/>
    <w:tmpl w:val="DE1A4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234F6"/>
    <w:multiLevelType w:val="multilevel"/>
    <w:tmpl w:val="EFDE96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F7D61"/>
    <w:multiLevelType w:val="multilevel"/>
    <w:tmpl w:val="B22C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C576A"/>
    <w:multiLevelType w:val="multilevel"/>
    <w:tmpl w:val="6BE4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74141"/>
    <w:multiLevelType w:val="multilevel"/>
    <w:tmpl w:val="33E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2"/>
    <w:rsid w:val="001673CD"/>
    <w:rsid w:val="00382415"/>
    <w:rsid w:val="004944AB"/>
    <w:rsid w:val="00AC5472"/>
    <w:rsid w:val="00D37FDD"/>
    <w:rsid w:val="00D90E63"/>
    <w:rsid w:val="00DB2740"/>
    <w:rsid w:val="00E271C4"/>
    <w:rsid w:val="00E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9CF9"/>
  <w15:chartTrackingRefBased/>
  <w15:docId w15:val="{11D6BE1B-EBDB-4A03-83ED-EAB54A0E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DCD3-AC92-4EB3-85F6-41AEE44D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Vasiliy VR. Podorov</cp:lastModifiedBy>
  <cp:revision>10</cp:revision>
  <dcterms:created xsi:type="dcterms:W3CDTF">2022-11-20T15:59:00Z</dcterms:created>
  <dcterms:modified xsi:type="dcterms:W3CDTF">2022-12-06T12:02:00Z</dcterms:modified>
</cp:coreProperties>
</file>